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4" w:rsidRPr="00B71B69" w:rsidRDefault="00865D1C" w:rsidP="00B71B69">
      <w:pPr>
        <w:pStyle w:val="Nagwek1"/>
        <w:spacing w:before="120" w:after="0"/>
        <w:jc w:val="center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>Regulamin</w:t>
      </w:r>
      <w:r w:rsidR="005774E4" w:rsidRPr="00B71B69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AA2BEB" w:rsidRPr="00B71B69">
        <w:rPr>
          <w:rFonts w:asciiTheme="minorHAnsi" w:hAnsiTheme="minorHAnsi" w:cstheme="minorHAnsi"/>
          <w:bCs/>
          <w:color w:val="auto"/>
          <w:sz w:val="24"/>
        </w:rPr>
        <w:t xml:space="preserve">funkcjonowania Zespołu Szkół Przemysłu Mody i Reklamy im. W. S. Reymonta w Częstochowie </w:t>
      </w:r>
      <w:r w:rsidR="00745967" w:rsidRPr="00B71B69">
        <w:rPr>
          <w:rFonts w:asciiTheme="minorHAnsi" w:hAnsiTheme="minorHAnsi" w:cstheme="minorHAnsi"/>
          <w:bCs/>
          <w:color w:val="auto"/>
          <w:sz w:val="24"/>
        </w:rPr>
        <w:t xml:space="preserve"> w czasie epidemii  </w:t>
      </w:r>
      <w:r w:rsidR="005774E4" w:rsidRPr="00B71B69">
        <w:rPr>
          <w:rFonts w:asciiTheme="minorHAnsi" w:hAnsiTheme="minorHAnsi" w:cstheme="minorHAnsi"/>
          <w:bCs/>
          <w:color w:val="auto"/>
          <w:sz w:val="24"/>
        </w:rPr>
        <w:t>COVID- 19</w:t>
      </w:r>
      <w:r w:rsidR="00E933FA" w:rsidRPr="00B71B69">
        <w:rPr>
          <w:rFonts w:asciiTheme="minorHAnsi" w:hAnsiTheme="minorHAnsi" w:cstheme="minorHAnsi"/>
          <w:bCs/>
          <w:color w:val="auto"/>
          <w:sz w:val="24"/>
        </w:rPr>
        <w:t xml:space="preserve"> </w:t>
      </w:r>
    </w:p>
    <w:p w:rsidR="002D06B3" w:rsidRPr="00B71B69" w:rsidRDefault="002D06B3" w:rsidP="00B71B69">
      <w:pPr>
        <w:jc w:val="center"/>
        <w:rPr>
          <w:rFonts w:cstheme="minorHAnsi"/>
          <w:sz w:val="24"/>
          <w:szCs w:val="24"/>
        </w:rPr>
      </w:pPr>
    </w:p>
    <w:p w:rsidR="002D06B3" w:rsidRPr="00B71B69" w:rsidRDefault="002D06B3" w:rsidP="00A57E12">
      <w:pPr>
        <w:jc w:val="center"/>
        <w:rPr>
          <w:rFonts w:cstheme="minorHAnsi"/>
          <w:b/>
          <w:sz w:val="24"/>
          <w:szCs w:val="24"/>
        </w:rPr>
      </w:pPr>
      <w:r w:rsidRPr="00B71B69">
        <w:rPr>
          <w:rFonts w:cstheme="minorHAnsi"/>
          <w:b/>
          <w:sz w:val="24"/>
          <w:szCs w:val="24"/>
        </w:rPr>
        <w:t>Podstawy prawne</w:t>
      </w:r>
    </w:p>
    <w:p w:rsidR="00CC1CCC" w:rsidRPr="00B71B69" w:rsidRDefault="00CC1CCC" w:rsidP="000E056B">
      <w:pPr>
        <w:pStyle w:val="Nagwek1"/>
        <w:numPr>
          <w:ilvl w:val="0"/>
          <w:numId w:val="6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B71B69">
        <w:rPr>
          <w:rFonts w:asciiTheme="minorHAnsi" w:hAnsiTheme="minorHAnsi" w:cstheme="minorHAnsi"/>
          <w:b w:val="0"/>
          <w:color w:val="auto"/>
          <w:sz w:val="24"/>
        </w:rPr>
        <w:t>Ustawa z dnia 26 czerwca 1974 r. Kodeks pracy ( Dz. U. 20</w:t>
      </w:r>
      <w:r w:rsidR="00950A64" w:rsidRPr="00B71B69">
        <w:rPr>
          <w:rFonts w:asciiTheme="minorHAnsi" w:hAnsiTheme="minorHAnsi" w:cstheme="minorHAnsi"/>
          <w:b w:val="0"/>
          <w:color w:val="auto"/>
          <w:sz w:val="24"/>
        </w:rPr>
        <w:t>20 r.</w:t>
      </w:r>
      <w:r w:rsidRPr="00B71B69">
        <w:rPr>
          <w:rFonts w:asciiTheme="minorHAnsi" w:hAnsiTheme="minorHAnsi" w:cstheme="minorHAnsi"/>
          <w:b w:val="0"/>
          <w:color w:val="auto"/>
          <w:sz w:val="24"/>
        </w:rPr>
        <w:t xml:space="preserve"> poz. 1320)</w:t>
      </w:r>
    </w:p>
    <w:p w:rsidR="00950A64" w:rsidRPr="00B71B69" w:rsidRDefault="00CC1CCC" w:rsidP="000E056B">
      <w:pPr>
        <w:pStyle w:val="Nagwek1"/>
        <w:numPr>
          <w:ilvl w:val="0"/>
          <w:numId w:val="6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B71B69">
        <w:rPr>
          <w:rFonts w:asciiTheme="minorHAnsi" w:hAnsiTheme="minorHAnsi" w:cstheme="minorHAnsi"/>
          <w:b w:val="0"/>
          <w:color w:val="auto"/>
          <w:sz w:val="24"/>
        </w:rPr>
        <w:t>Ustawa z dnia 14 grudnia 2016 r. Prawo oświatowe (Dz. U. 2020 poz. 910)</w:t>
      </w:r>
    </w:p>
    <w:p w:rsidR="00950A64" w:rsidRPr="00B71B69" w:rsidRDefault="00950A64" w:rsidP="000E056B">
      <w:pPr>
        <w:pStyle w:val="Nagwek1"/>
        <w:numPr>
          <w:ilvl w:val="0"/>
          <w:numId w:val="6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B71B69">
        <w:rPr>
          <w:rFonts w:asciiTheme="minorHAnsi" w:hAnsiTheme="minorHAnsi" w:cstheme="minorHAnsi"/>
          <w:b w:val="0"/>
          <w:color w:val="auto"/>
          <w:sz w:val="24"/>
        </w:rPr>
        <w:t>Ustawa z dnia 7 września 1991 r. o systemie oświaty (Dz.U. 2020 poz. 1327)</w:t>
      </w:r>
    </w:p>
    <w:p w:rsidR="00560F22" w:rsidRPr="00B71B69" w:rsidRDefault="00560F22" w:rsidP="000E056B">
      <w:pPr>
        <w:pStyle w:val="Nagwek1"/>
        <w:numPr>
          <w:ilvl w:val="0"/>
          <w:numId w:val="6"/>
        </w:numPr>
        <w:spacing w:before="120" w:after="0"/>
        <w:ind w:left="284" w:hanging="284"/>
        <w:rPr>
          <w:rFonts w:asciiTheme="minorHAnsi" w:eastAsiaTheme="minorHAnsi" w:hAnsiTheme="minorHAnsi" w:cstheme="minorHAnsi"/>
          <w:b w:val="0"/>
          <w:color w:val="auto"/>
          <w:sz w:val="24"/>
        </w:rPr>
      </w:pPr>
      <w:r w:rsidRPr="00B71B69">
        <w:rPr>
          <w:rFonts w:asciiTheme="minorHAnsi" w:eastAsiaTheme="minorHAnsi" w:hAnsiTheme="minorHAnsi" w:cstheme="minorHAnsi"/>
          <w:b w:val="0"/>
          <w:color w:val="auto"/>
          <w:sz w:val="24"/>
        </w:rPr>
        <w:t>R</w:t>
      </w:r>
      <w:r w:rsidRPr="00B71B69">
        <w:rPr>
          <w:rFonts w:asciiTheme="minorHAnsi" w:hAnsiTheme="minorHAnsi" w:cstheme="minorHAnsi"/>
          <w:b w:val="0"/>
          <w:color w:val="auto"/>
          <w:sz w:val="24"/>
        </w:rPr>
        <w:t>ozporządzenie</w:t>
      </w:r>
      <w:r w:rsidR="002D06B3" w:rsidRPr="00B71B69">
        <w:rPr>
          <w:rFonts w:asciiTheme="minorHAnsi" w:hAnsiTheme="minorHAnsi" w:cstheme="minorHAnsi"/>
          <w:b w:val="0"/>
          <w:color w:val="auto"/>
          <w:sz w:val="24"/>
        </w:rPr>
        <w:t xml:space="preserve"> Ministra Edukacji Narodowej z dnia </w:t>
      </w:r>
      <w:r w:rsidRPr="00B71B69">
        <w:rPr>
          <w:rFonts w:asciiTheme="minorHAnsi" w:hAnsiTheme="minorHAnsi" w:cstheme="minorHAnsi"/>
          <w:b w:val="0"/>
          <w:color w:val="auto"/>
          <w:sz w:val="24"/>
        </w:rPr>
        <w:t>12 sierpnia 2020 r.</w:t>
      </w:r>
      <w:r w:rsidR="002D06B3" w:rsidRPr="00B71B69">
        <w:rPr>
          <w:rFonts w:asciiTheme="minorHAnsi" w:hAnsiTheme="minorHAnsi" w:cstheme="minorHAnsi"/>
          <w:b w:val="0"/>
          <w:color w:val="auto"/>
          <w:sz w:val="24"/>
        </w:rPr>
        <w:t xml:space="preserve"> w sprawie czasowego ograniczenia funkcjonowania jednostek systemu oświaty w związku </w:t>
      </w:r>
      <w:r w:rsidR="00B71CC8" w:rsidRPr="00B71B69">
        <w:rPr>
          <w:rFonts w:asciiTheme="minorHAnsi" w:hAnsiTheme="minorHAnsi" w:cstheme="minorHAnsi"/>
          <w:b w:val="0"/>
          <w:color w:val="auto"/>
          <w:sz w:val="24"/>
        </w:rPr>
        <w:br/>
      </w:r>
      <w:r w:rsidR="002D06B3" w:rsidRPr="00B71B69">
        <w:rPr>
          <w:rFonts w:asciiTheme="minorHAnsi" w:hAnsiTheme="minorHAnsi" w:cstheme="minorHAnsi"/>
          <w:b w:val="0"/>
          <w:color w:val="auto"/>
          <w:sz w:val="24"/>
        </w:rPr>
        <w:t>z zapobieganiem, przeciwdziałaniem i zwalc</w:t>
      </w:r>
      <w:r w:rsidR="00341D32" w:rsidRPr="00B71B69">
        <w:rPr>
          <w:rFonts w:asciiTheme="minorHAnsi" w:hAnsiTheme="minorHAnsi" w:cstheme="minorHAnsi"/>
          <w:b w:val="0"/>
          <w:color w:val="auto"/>
          <w:sz w:val="24"/>
        </w:rPr>
        <w:t xml:space="preserve">zaniem COVID-19 (Dz. U. 2020 r. </w:t>
      </w:r>
      <w:r w:rsidRPr="00B71B69">
        <w:rPr>
          <w:rFonts w:asciiTheme="minorHAnsi" w:hAnsiTheme="minorHAnsi" w:cstheme="minorHAnsi"/>
          <w:b w:val="0"/>
          <w:color w:val="auto"/>
          <w:sz w:val="24"/>
        </w:rPr>
        <w:t>poz. 1389)</w:t>
      </w:r>
    </w:p>
    <w:p w:rsidR="00AC6C1D" w:rsidRPr="00B71B69" w:rsidRDefault="00560F22" w:rsidP="000E056B">
      <w:pPr>
        <w:pStyle w:val="Nagwek1"/>
        <w:numPr>
          <w:ilvl w:val="0"/>
          <w:numId w:val="6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B71B69">
        <w:rPr>
          <w:rFonts w:asciiTheme="minorHAnsi" w:hAnsiTheme="minorHAnsi" w:cstheme="minorHAnsi"/>
          <w:b w:val="0"/>
          <w:color w:val="auto"/>
          <w:sz w:val="24"/>
        </w:rPr>
        <w:t>Rozporządzenie</w:t>
      </w:r>
      <w:r w:rsidR="002D06B3" w:rsidRPr="00B71B69">
        <w:rPr>
          <w:rFonts w:asciiTheme="minorHAnsi" w:hAnsiTheme="minorHAnsi" w:cstheme="minorHAnsi"/>
          <w:b w:val="0"/>
          <w:color w:val="auto"/>
          <w:sz w:val="24"/>
        </w:rPr>
        <w:t xml:space="preserve"> Ministra Edukacji Narodowej z dnia 20 marca 2020 r. w sprawie szczegółowych rozwiązań w okresie czasowego ograniczenia funkcjonowania jednostek systemu oświaty w związku z zapobieganiem, przeciwdziałaniem </w:t>
      </w:r>
      <w:r w:rsidR="00B71CC8" w:rsidRPr="00B71B69">
        <w:rPr>
          <w:rFonts w:asciiTheme="minorHAnsi" w:hAnsiTheme="minorHAnsi" w:cstheme="minorHAnsi"/>
          <w:b w:val="0"/>
          <w:color w:val="auto"/>
          <w:sz w:val="24"/>
        </w:rPr>
        <w:br/>
      </w:r>
      <w:r w:rsidR="002D06B3" w:rsidRPr="00B71B69">
        <w:rPr>
          <w:rFonts w:asciiTheme="minorHAnsi" w:hAnsiTheme="minorHAnsi" w:cstheme="minorHAnsi"/>
          <w:b w:val="0"/>
          <w:color w:val="auto"/>
          <w:sz w:val="24"/>
        </w:rPr>
        <w:t>i zwalczaniem COVID-19 (Dz. U. 2020 poz. 493 ze zm.</w:t>
      </w:r>
      <w:r w:rsidRPr="00B71B69">
        <w:rPr>
          <w:rFonts w:asciiTheme="minorHAnsi" w:hAnsiTheme="minorHAnsi" w:cstheme="minorHAnsi"/>
          <w:b w:val="0"/>
          <w:color w:val="auto"/>
          <w:sz w:val="24"/>
        </w:rPr>
        <w:t>)</w:t>
      </w:r>
    </w:p>
    <w:p w:rsidR="00CC1CCC" w:rsidRPr="00B71B69" w:rsidRDefault="00950A64" w:rsidP="000E056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 xml:space="preserve">Rozporządzenie Ministra Edukacji Narodowej i Sportu z dnia 31 grudnia 2002 r. </w:t>
      </w:r>
      <w:r w:rsidR="00B71CC8" w:rsidRPr="00B71B69">
        <w:rPr>
          <w:rFonts w:cstheme="minorHAnsi"/>
          <w:sz w:val="24"/>
          <w:szCs w:val="24"/>
        </w:rPr>
        <w:br/>
      </w:r>
      <w:r w:rsidRPr="00B71B69">
        <w:rPr>
          <w:rFonts w:cstheme="minorHAnsi"/>
          <w:sz w:val="24"/>
          <w:szCs w:val="24"/>
        </w:rPr>
        <w:t xml:space="preserve">w sprawie bezpieczeństwa i higieny w publicznych i niepublicznych szkołach </w:t>
      </w:r>
      <w:r w:rsidR="00B71CC8" w:rsidRPr="00B71B69">
        <w:rPr>
          <w:rFonts w:cstheme="minorHAnsi"/>
          <w:sz w:val="24"/>
          <w:szCs w:val="24"/>
        </w:rPr>
        <w:br/>
      </w:r>
      <w:r w:rsidRPr="00B71B69">
        <w:rPr>
          <w:rFonts w:cstheme="minorHAnsi"/>
          <w:sz w:val="24"/>
          <w:szCs w:val="24"/>
        </w:rPr>
        <w:t>i placówkach  (Dz.U. 2020 poz. 1166 ze zm.)</w:t>
      </w:r>
    </w:p>
    <w:p w:rsidR="008D4A45" w:rsidRPr="00B71B69" w:rsidRDefault="008D4A45" w:rsidP="000E056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 xml:space="preserve">Decyzja Śląskiego Państwowego Wojewódzkiego Inspektora Sanitarnego z dnia 17.06.2020 r.  </w:t>
      </w:r>
    </w:p>
    <w:p w:rsidR="008D4A45" w:rsidRPr="00B71B69" w:rsidRDefault="008D4A45" w:rsidP="00B71B69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560F22" w:rsidRPr="00B71B69" w:rsidRDefault="00560F22" w:rsidP="00560F22">
      <w:pPr>
        <w:rPr>
          <w:rFonts w:cstheme="minorHAnsi"/>
          <w:sz w:val="24"/>
          <w:szCs w:val="24"/>
        </w:rPr>
      </w:pPr>
    </w:p>
    <w:p w:rsidR="002822DA" w:rsidRPr="00B71B69" w:rsidRDefault="005774E4" w:rsidP="00D756F2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B71B69">
        <w:rPr>
          <w:rFonts w:asciiTheme="minorHAnsi" w:eastAsiaTheme="minorHAnsi" w:hAnsiTheme="minorHAnsi" w:cstheme="minorHAnsi"/>
          <w:color w:val="auto"/>
          <w:sz w:val="24"/>
        </w:rPr>
        <w:t>§1</w:t>
      </w:r>
      <w:r w:rsidR="00D756F2" w:rsidRPr="00B71B69">
        <w:rPr>
          <w:rFonts w:asciiTheme="minorHAnsi" w:eastAsiaTheme="minorHAnsi" w:hAnsiTheme="minorHAnsi" w:cstheme="minorHAnsi"/>
          <w:color w:val="auto"/>
          <w:sz w:val="24"/>
        </w:rPr>
        <w:br/>
      </w:r>
      <w:r w:rsidR="002822DA" w:rsidRPr="00B71B69">
        <w:rPr>
          <w:rFonts w:asciiTheme="minorHAnsi" w:eastAsiaTheme="minorHAnsi" w:hAnsiTheme="minorHAnsi" w:cstheme="minorHAnsi"/>
          <w:color w:val="auto"/>
          <w:sz w:val="24"/>
        </w:rPr>
        <w:t xml:space="preserve">Organizacja </w:t>
      </w:r>
      <w:r w:rsidR="00A02F8C" w:rsidRPr="00B71B69">
        <w:rPr>
          <w:rFonts w:asciiTheme="minorHAnsi" w:eastAsiaTheme="minorHAnsi" w:hAnsiTheme="minorHAnsi" w:cstheme="minorHAnsi"/>
          <w:color w:val="auto"/>
          <w:sz w:val="24"/>
        </w:rPr>
        <w:t xml:space="preserve">zajęć </w:t>
      </w:r>
      <w:r w:rsidR="002822DA" w:rsidRPr="00B71B69">
        <w:rPr>
          <w:rFonts w:asciiTheme="minorHAnsi" w:eastAsiaTheme="minorHAnsi" w:hAnsiTheme="minorHAnsi" w:cstheme="minorHAnsi"/>
          <w:color w:val="auto"/>
          <w:sz w:val="24"/>
        </w:rPr>
        <w:t>w szkole</w:t>
      </w:r>
      <w:r w:rsidR="00B71B69">
        <w:rPr>
          <w:rFonts w:asciiTheme="minorHAnsi" w:eastAsiaTheme="minorHAnsi" w:hAnsiTheme="minorHAnsi" w:cstheme="minorHAnsi"/>
          <w:color w:val="auto"/>
          <w:sz w:val="24"/>
        </w:rPr>
        <w:t xml:space="preserve"> </w:t>
      </w:r>
    </w:p>
    <w:p w:rsidR="00E329CD" w:rsidRPr="00B71B69" w:rsidRDefault="00E329CD" w:rsidP="00BA6668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B94D10" w:rsidRPr="006907B2" w:rsidRDefault="00CF4F70" w:rsidP="006907B2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Wszyscy pracownicy zobowiąza</w:t>
      </w:r>
      <w:r w:rsidR="006907B2">
        <w:rPr>
          <w:rFonts w:asciiTheme="minorHAnsi" w:hAnsiTheme="minorHAnsi" w:cstheme="minorHAnsi"/>
        </w:rPr>
        <w:t>ni są po wejściu do placówki do codziennego pomiaru temperatury.</w:t>
      </w:r>
    </w:p>
    <w:p w:rsidR="00E329CD" w:rsidRPr="00580145" w:rsidRDefault="00822C38" w:rsidP="00B71B69">
      <w:pPr>
        <w:pStyle w:val="punkty"/>
        <w:jc w:val="both"/>
        <w:rPr>
          <w:rFonts w:asciiTheme="minorHAnsi" w:hAnsiTheme="minorHAnsi" w:cstheme="minorHAnsi"/>
        </w:rPr>
      </w:pPr>
      <w:r w:rsidRPr="00580145">
        <w:rPr>
          <w:rFonts w:asciiTheme="minorHAnsi" w:hAnsiTheme="minorHAnsi" w:cstheme="minorHAnsi"/>
        </w:rPr>
        <w:t>Do szkoły może uczęszczać uczeń</w:t>
      </w:r>
      <w:r w:rsidR="00E21F57" w:rsidRPr="00580145">
        <w:rPr>
          <w:rFonts w:asciiTheme="minorHAnsi" w:hAnsiTheme="minorHAnsi" w:cstheme="minorHAnsi"/>
        </w:rPr>
        <w:t xml:space="preserve"> bez objawów chorobowych sugerujących </w:t>
      </w:r>
      <w:r w:rsidR="003428BA" w:rsidRPr="00580145">
        <w:rPr>
          <w:rFonts w:asciiTheme="minorHAnsi" w:hAnsiTheme="minorHAnsi" w:cstheme="minorHAnsi"/>
        </w:rPr>
        <w:t>infekcję dróg oddechowych</w:t>
      </w:r>
      <w:r w:rsidR="0087631C" w:rsidRPr="00580145">
        <w:rPr>
          <w:rFonts w:asciiTheme="minorHAnsi" w:hAnsiTheme="minorHAnsi" w:cstheme="minorHAnsi"/>
        </w:rPr>
        <w:t xml:space="preserve"> oraz </w:t>
      </w:r>
      <w:r w:rsidR="003428BA" w:rsidRPr="00580145">
        <w:rPr>
          <w:rFonts w:asciiTheme="minorHAnsi" w:hAnsiTheme="minorHAnsi" w:cstheme="minorHAnsi"/>
        </w:rPr>
        <w:t>gdy</w:t>
      </w:r>
      <w:r w:rsidR="00481E35" w:rsidRPr="00580145">
        <w:rPr>
          <w:rFonts w:asciiTheme="minorHAnsi" w:hAnsiTheme="minorHAnsi" w:cstheme="minorHAnsi"/>
        </w:rPr>
        <w:t xml:space="preserve"> domownicy </w:t>
      </w:r>
      <w:r w:rsidR="00E21F57" w:rsidRPr="00580145">
        <w:rPr>
          <w:rFonts w:asciiTheme="minorHAnsi" w:hAnsiTheme="minorHAnsi" w:cstheme="minorHAnsi"/>
        </w:rPr>
        <w:t>nie przebywa</w:t>
      </w:r>
      <w:r w:rsidR="00481E35" w:rsidRPr="00580145">
        <w:rPr>
          <w:rFonts w:asciiTheme="minorHAnsi" w:hAnsiTheme="minorHAnsi" w:cstheme="minorHAnsi"/>
        </w:rPr>
        <w:t>ją</w:t>
      </w:r>
      <w:r w:rsidR="00E21F57" w:rsidRPr="00580145">
        <w:rPr>
          <w:rFonts w:asciiTheme="minorHAnsi" w:hAnsiTheme="minorHAnsi" w:cstheme="minorHAnsi"/>
        </w:rPr>
        <w:t xml:space="preserve"> na kwarantannie lub </w:t>
      </w:r>
      <w:r w:rsidR="004C1973" w:rsidRPr="00580145">
        <w:rPr>
          <w:rFonts w:asciiTheme="minorHAnsi" w:hAnsiTheme="minorHAnsi" w:cstheme="minorHAnsi"/>
        </w:rPr>
        <w:t xml:space="preserve">w </w:t>
      </w:r>
      <w:r w:rsidR="00E21F57" w:rsidRPr="00580145">
        <w:rPr>
          <w:rFonts w:asciiTheme="minorHAnsi" w:hAnsiTheme="minorHAnsi" w:cstheme="minorHAnsi"/>
        </w:rPr>
        <w:t>izolacji</w:t>
      </w:r>
      <w:r w:rsidR="004B4752" w:rsidRPr="00580145">
        <w:rPr>
          <w:rFonts w:asciiTheme="minorHAnsi" w:hAnsiTheme="minorHAnsi" w:cstheme="minorHAnsi"/>
        </w:rPr>
        <w:t xml:space="preserve"> </w:t>
      </w:r>
      <w:r w:rsidR="00BA0CBC" w:rsidRPr="00580145">
        <w:rPr>
          <w:rFonts w:asciiTheme="minorHAnsi" w:hAnsiTheme="minorHAnsi" w:cstheme="minorHAnsi"/>
        </w:rPr>
        <w:t>w warunkach domowych</w:t>
      </w:r>
      <w:r w:rsidR="00C93778" w:rsidRPr="00580145">
        <w:rPr>
          <w:rFonts w:asciiTheme="minorHAnsi" w:hAnsiTheme="minorHAnsi" w:cstheme="minorHAnsi"/>
        </w:rPr>
        <w:t xml:space="preserve"> lub w izolacji</w:t>
      </w:r>
      <w:r w:rsidR="00E329CD" w:rsidRPr="00580145">
        <w:rPr>
          <w:rFonts w:asciiTheme="minorHAnsi" w:hAnsiTheme="minorHAnsi" w:cstheme="minorHAnsi"/>
        </w:rPr>
        <w:t>.</w:t>
      </w:r>
    </w:p>
    <w:p w:rsidR="00E329CD" w:rsidRPr="00B71B69" w:rsidRDefault="00E329CD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W drodze do</w:t>
      </w:r>
      <w:r w:rsidR="00A621B5" w:rsidRPr="00B71B69">
        <w:rPr>
          <w:rFonts w:asciiTheme="minorHAnsi" w:hAnsiTheme="minorHAnsi" w:cstheme="minorHAnsi"/>
        </w:rPr>
        <w:t xml:space="preserve"> i ze</w:t>
      </w:r>
      <w:r w:rsidR="00822C38" w:rsidRPr="00B71B69">
        <w:rPr>
          <w:rFonts w:asciiTheme="minorHAnsi" w:hAnsiTheme="minorHAnsi" w:cstheme="minorHAnsi"/>
        </w:rPr>
        <w:t xml:space="preserve"> </w:t>
      </w:r>
      <w:r w:rsidRPr="00B71B69">
        <w:rPr>
          <w:rFonts w:asciiTheme="minorHAnsi" w:hAnsiTheme="minorHAnsi" w:cstheme="minorHAnsi"/>
        </w:rPr>
        <w:t xml:space="preserve">szkoły uczniowie </w:t>
      </w:r>
      <w:r w:rsidR="00E613E8" w:rsidRPr="00B71B69">
        <w:rPr>
          <w:rFonts w:asciiTheme="minorHAnsi" w:hAnsiTheme="minorHAnsi" w:cstheme="minorHAnsi"/>
        </w:rPr>
        <w:t xml:space="preserve">przestrzegają aktualnych </w:t>
      </w:r>
      <w:r w:rsidR="004C1973" w:rsidRPr="00B71B69">
        <w:rPr>
          <w:rFonts w:asciiTheme="minorHAnsi" w:hAnsiTheme="minorHAnsi" w:cstheme="minorHAnsi"/>
        </w:rPr>
        <w:t>przepis</w:t>
      </w:r>
      <w:r w:rsidR="00E613E8" w:rsidRPr="00B71B69">
        <w:rPr>
          <w:rFonts w:asciiTheme="minorHAnsi" w:hAnsiTheme="minorHAnsi" w:cstheme="minorHAnsi"/>
        </w:rPr>
        <w:t>ów</w:t>
      </w:r>
      <w:r w:rsidR="004C1973" w:rsidRPr="00B71B69">
        <w:rPr>
          <w:rFonts w:asciiTheme="minorHAnsi" w:hAnsiTheme="minorHAnsi" w:cstheme="minorHAnsi"/>
        </w:rPr>
        <w:t xml:space="preserve"> prawa </w:t>
      </w:r>
      <w:r w:rsidR="00822C38" w:rsidRPr="00B71B69">
        <w:rPr>
          <w:rFonts w:asciiTheme="minorHAnsi" w:hAnsiTheme="minorHAnsi" w:cstheme="minorHAnsi"/>
        </w:rPr>
        <w:t>dotyczących</w:t>
      </w:r>
      <w:r w:rsidRPr="00B71B69">
        <w:rPr>
          <w:rFonts w:asciiTheme="minorHAnsi" w:hAnsiTheme="minorHAnsi" w:cstheme="minorHAnsi"/>
        </w:rPr>
        <w:t xml:space="preserve"> zachowania w przestrzeni publicznej</w:t>
      </w:r>
      <w:r w:rsidR="00606F1B">
        <w:rPr>
          <w:rFonts w:asciiTheme="minorHAnsi" w:hAnsiTheme="minorHAnsi" w:cstheme="minorHAnsi"/>
        </w:rPr>
        <w:t xml:space="preserve"> i posiadają swoje środki ochrony osobistej w postaci maseczek/przyłbic i rękawiczek jednorazowych</w:t>
      </w:r>
      <w:r w:rsidRPr="00B71B69">
        <w:rPr>
          <w:rFonts w:asciiTheme="minorHAnsi" w:hAnsiTheme="minorHAnsi" w:cstheme="minorHAnsi"/>
        </w:rPr>
        <w:t xml:space="preserve">. </w:t>
      </w:r>
    </w:p>
    <w:p w:rsidR="00AB2976" w:rsidRPr="00B71B69" w:rsidRDefault="003E5648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  <w:lang w:bidi="pl-PL"/>
        </w:rPr>
        <w:t>Prz</w:t>
      </w:r>
      <w:r w:rsidR="00E5753F" w:rsidRPr="00B71B69">
        <w:rPr>
          <w:rFonts w:asciiTheme="minorHAnsi" w:hAnsiTheme="minorHAnsi" w:cstheme="minorHAnsi"/>
          <w:lang w:bidi="pl-PL"/>
        </w:rPr>
        <w:t>y</w:t>
      </w:r>
      <w:r w:rsidRPr="00B71B69">
        <w:rPr>
          <w:rFonts w:asciiTheme="minorHAnsi" w:hAnsiTheme="minorHAnsi" w:cstheme="minorHAnsi"/>
          <w:lang w:bidi="pl-PL"/>
        </w:rPr>
        <w:t xml:space="preserve"> wejści</w:t>
      </w:r>
      <w:r w:rsidR="00E5753F" w:rsidRPr="00B71B69">
        <w:rPr>
          <w:rFonts w:asciiTheme="minorHAnsi" w:hAnsiTheme="minorHAnsi" w:cstheme="minorHAnsi"/>
          <w:lang w:bidi="pl-PL"/>
        </w:rPr>
        <w:t>u</w:t>
      </w:r>
      <w:r w:rsidRPr="00B71B69">
        <w:rPr>
          <w:rFonts w:asciiTheme="minorHAnsi" w:hAnsiTheme="minorHAnsi" w:cstheme="minorHAnsi"/>
          <w:lang w:bidi="pl-PL"/>
        </w:rPr>
        <w:t xml:space="preserve"> do</w:t>
      </w:r>
      <w:r w:rsidR="00AA2BEB" w:rsidRPr="00B71B69">
        <w:rPr>
          <w:rFonts w:asciiTheme="minorHAnsi" w:hAnsiTheme="minorHAnsi" w:cstheme="minorHAnsi"/>
          <w:lang w:bidi="pl-PL"/>
        </w:rPr>
        <w:t xml:space="preserve"> budynku szkoły znajduje się informacja</w:t>
      </w:r>
      <w:r w:rsidRPr="00B71B69">
        <w:rPr>
          <w:rFonts w:asciiTheme="minorHAnsi" w:hAnsiTheme="minorHAnsi" w:cstheme="minorHAnsi"/>
          <w:lang w:bidi="pl-PL"/>
        </w:rPr>
        <w:t xml:space="preserve"> o obowiązku de</w:t>
      </w:r>
      <w:r w:rsidR="00AA2BEB" w:rsidRPr="00B71B69">
        <w:rPr>
          <w:rFonts w:asciiTheme="minorHAnsi" w:hAnsiTheme="minorHAnsi" w:cstheme="minorHAnsi"/>
          <w:lang w:bidi="pl-PL"/>
        </w:rPr>
        <w:t>zynfekowania rąk oraz instrukcja</w:t>
      </w:r>
      <w:r w:rsidR="00822C38" w:rsidRPr="00B71B69">
        <w:rPr>
          <w:rFonts w:asciiTheme="minorHAnsi" w:hAnsiTheme="minorHAnsi" w:cstheme="minorHAnsi"/>
          <w:lang w:bidi="pl-PL"/>
        </w:rPr>
        <w:t xml:space="preserve"> </w:t>
      </w:r>
      <w:r w:rsidRPr="00B71B69">
        <w:rPr>
          <w:rFonts w:asciiTheme="minorHAnsi" w:hAnsiTheme="minorHAnsi" w:cstheme="minorHAnsi"/>
          <w:lang w:bidi="pl-PL"/>
        </w:rPr>
        <w:t>użycia ś</w:t>
      </w:r>
      <w:r w:rsidR="00AA2BEB" w:rsidRPr="00B71B69">
        <w:rPr>
          <w:rFonts w:asciiTheme="minorHAnsi" w:hAnsiTheme="minorHAnsi" w:cstheme="minorHAnsi"/>
          <w:lang w:bidi="pl-PL"/>
        </w:rPr>
        <w:t>rodka dezynfekującego. Wszyscy wchodzący</w:t>
      </w:r>
      <w:r w:rsidR="00DF3615" w:rsidRPr="00B71B69">
        <w:rPr>
          <w:rFonts w:asciiTheme="minorHAnsi" w:hAnsiTheme="minorHAnsi" w:cstheme="minorHAnsi"/>
          <w:lang w:bidi="pl-PL"/>
        </w:rPr>
        <w:t xml:space="preserve"> do</w:t>
      </w:r>
      <w:r w:rsidR="00AA2BEB" w:rsidRPr="00B71B69">
        <w:rPr>
          <w:rFonts w:asciiTheme="minorHAnsi" w:hAnsiTheme="minorHAnsi" w:cstheme="minorHAnsi"/>
          <w:lang w:bidi="pl-PL"/>
        </w:rPr>
        <w:t xml:space="preserve"> budynku szkoły mają obowiązek</w:t>
      </w:r>
      <w:r w:rsidR="00425230" w:rsidRPr="00B71B69">
        <w:rPr>
          <w:rFonts w:asciiTheme="minorHAnsi" w:hAnsiTheme="minorHAnsi" w:cstheme="minorHAnsi"/>
          <w:lang w:bidi="pl-PL"/>
        </w:rPr>
        <w:t xml:space="preserve"> skorzystania</w:t>
      </w:r>
      <w:r w:rsidR="00DF3615" w:rsidRPr="00B71B69">
        <w:rPr>
          <w:rFonts w:asciiTheme="minorHAnsi" w:hAnsiTheme="minorHAnsi" w:cstheme="minorHAnsi"/>
          <w:lang w:bidi="pl-PL"/>
        </w:rPr>
        <w:t xml:space="preserve"> z płynu do </w:t>
      </w:r>
      <w:r w:rsidR="00DF40BE" w:rsidRPr="00B71B69">
        <w:rPr>
          <w:rFonts w:asciiTheme="minorHAnsi" w:hAnsiTheme="minorHAnsi" w:cstheme="minorHAnsi"/>
          <w:lang w:bidi="pl-PL"/>
        </w:rPr>
        <w:t xml:space="preserve">dezynfekcji </w:t>
      </w:r>
      <w:r w:rsidR="00DF3615" w:rsidRPr="00B71B69">
        <w:rPr>
          <w:rFonts w:asciiTheme="minorHAnsi" w:hAnsiTheme="minorHAnsi" w:cstheme="minorHAnsi"/>
          <w:lang w:bidi="pl-PL"/>
        </w:rPr>
        <w:t>rąk</w:t>
      </w:r>
      <w:r w:rsidRPr="00B71B69">
        <w:rPr>
          <w:rFonts w:asciiTheme="minorHAnsi" w:hAnsiTheme="minorHAnsi" w:cstheme="minorHAnsi"/>
          <w:lang w:bidi="pl-PL"/>
        </w:rPr>
        <w:t xml:space="preserve">. </w:t>
      </w:r>
    </w:p>
    <w:p w:rsidR="00425230" w:rsidRPr="00B71B69" w:rsidRDefault="00425230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Wszystkie osoby wchodzące do szkoły </w:t>
      </w:r>
      <w:r w:rsidR="00C92F63" w:rsidRPr="00B71B69">
        <w:rPr>
          <w:rFonts w:asciiTheme="minorHAnsi" w:hAnsiTheme="minorHAnsi" w:cstheme="minorHAnsi"/>
          <w:lang w:bidi="pl-PL"/>
        </w:rPr>
        <w:t>zobowiązane są po wejściu do placówki do codziennego pomiaru temperatury</w:t>
      </w:r>
    </w:p>
    <w:p w:rsidR="00C92F63" w:rsidRPr="00B71B69" w:rsidRDefault="00C92F63" w:rsidP="00606F1B">
      <w:pPr>
        <w:pStyle w:val="punkty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lastRenderedPageBreak/>
        <w:t xml:space="preserve">Pomiaru temperatury dokonuje się w przedsionku szkoły przy portierni przed wejściem osoby do holu głównego (Plac Powitalny). </w:t>
      </w:r>
      <w:r w:rsidRPr="00B71B69">
        <w:rPr>
          <w:rFonts w:asciiTheme="minorHAnsi" w:hAnsiTheme="minorHAnsi" w:cstheme="minorHAnsi"/>
          <w:lang w:bidi="pl-PL"/>
        </w:rPr>
        <w:br/>
      </w:r>
    </w:p>
    <w:p w:rsidR="00C92F63" w:rsidRPr="006907B2" w:rsidRDefault="00C92F63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Pomiaru dokonuje osoba wyznaczona przez dyrektora szkoły na podstawie pisemnej zgody ucznia pełnoletniego lub rodzica/</w:t>
      </w:r>
      <w:r w:rsidRPr="006907B2">
        <w:rPr>
          <w:rFonts w:asciiTheme="minorHAnsi" w:hAnsiTheme="minorHAnsi" w:cstheme="minorHAnsi"/>
          <w:lang w:bidi="pl-PL"/>
        </w:rPr>
        <w:t>opiekuna pra</w:t>
      </w:r>
      <w:r w:rsidR="00712E7C" w:rsidRPr="006907B2">
        <w:rPr>
          <w:rFonts w:asciiTheme="minorHAnsi" w:hAnsiTheme="minorHAnsi" w:cstheme="minorHAnsi"/>
          <w:lang w:bidi="pl-PL"/>
        </w:rPr>
        <w:t xml:space="preserve">wnego ucznia niepełnoletniego stanowiącej </w:t>
      </w:r>
      <w:r w:rsidR="00180B6E" w:rsidRPr="006907B2">
        <w:rPr>
          <w:rFonts w:asciiTheme="minorHAnsi" w:hAnsiTheme="minorHAnsi" w:cstheme="minorHAnsi"/>
          <w:lang w:bidi="pl-PL"/>
        </w:rPr>
        <w:t>załącznik nr 1</w:t>
      </w:r>
      <w:r w:rsidRPr="006907B2">
        <w:rPr>
          <w:rFonts w:asciiTheme="minorHAnsi" w:hAnsiTheme="minorHAnsi" w:cstheme="minorHAnsi"/>
          <w:lang w:bidi="pl-PL"/>
        </w:rPr>
        <w:t>,  zgodnie z instrukcją pomiaru te</w:t>
      </w:r>
      <w:r w:rsidR="00712E7C" w:rsidRPr="006907B2">
        <w:rPr>
          <w:rFonts w:asciiTheme="minorHAnsi" w:hAnsiTheme="minorHAnsi" w:cstheme="minorHAnsi"/>
          <w:lang w:bidi="pl-PL"/>
        </w:rPr>
        <w:t xml:space="preserve">mperatury stanowiącą </w:t>
      </w:r>
      <w:r w:rsidR="00180B6E" w:rsidRPr="006907B2">
        <w:rPr>
          <w:rFonts w:asciiTheme="minorHAnsi" w:hAnsiTheme="minorHAnsi" w:cstheme="minorHAnsi"/>
          <w:lang w:bidi="pl-PL"/>
        </w:rPr>
        <w:t>załącznik nr 2</w:t>
      </w:r>
      <w:r w:rsidRPr="006907B2">
        <w:rPr>
          <w:rFonts w:asciiTheme="minorHAnsi" w:hAnsiTheme="minorHAnsi" w:cstheme="minorHAnsi"/>
          <w:lang w:bidi="pl-PL"/>
        </w:rPr>
        <w:t>.</w:t>
      </w:r>
    </w:p>
    <w:p w:rsidR="00C92F63" w:rsidRPr="00B71B69" w:rsidRDefault="00C92F63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6907B2">
        <w:rPr>
          <w:rFonts w:asciiTheme="minorHAnsi" w:hAnsiTheme="minorHAnsi" w:cstheme="minorHAnsi"/>
          <w:lang w:bidi="pl-PL"/>
        </w:rPr>
        <w:t>Pomiaru temperatury należy dokonywać, w miarę możliwości</w:t>
      </w:r>
      <w:r w:rsidRPr="00B71B69">
        <w:rPr>
          <w:rFonts w:asciiTheme="minorHAnsi" w:hAnsiTheme="minorHAnsi" w:cstheme="minorHAnsi"/>
          <w:lang w:bidi="pl-PL"/>
        </w:rPr>
        <w:t xml:space="preserve">, termometrem bezdotykowym. W przypadku braku takiego urządzenia, zwykły termometr należy myć i dezynfekować po każdym użyciu. </w:t>
      </w:r>
    </w:p>
    <w:p w:rsidR="00C92F63" w:rsidRPr="00B71B69" w:rsidRDefault="00C92F63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Osoba dokonująca pomiaru temperatury musi mieć założoną osłonę twarzy (przyłbicę lub maskę). </w:t>
      </w:r>
    </w:p>
    <w:p w:rsidR="00C92F63" w:rsidRPr="00B71B69" w:rsidRDefault="00C92F63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W przypadku stwierdzenia podwyższonej temperatury u osoby badanej, osoba dokonująca pomiaru temperatury obowiązana jest niezwłocznie poinformować o tym dyrektora szkoły. W przypadku stwierdzenia u pracownika temperatury 38,0°C  i powyżej (potwierdzonej w dwukrotnym badaniu) dyrektor szkoły  podejmuje następujące działania:</w:t>
      </w:r>
    </w:p>
    <w:p w:rsidR="00C92F63" w:rsidRPr="00B71B69" w:rsidRDefault="00C92F63" w:rsidP="000E056B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pracownik, u którego stwierdzono  podwyższoną temperaturę zaprzestaje wykonywania pracy i unikając kontaktu z innymi osobami przechodzi do wyznaczonego odizolowanego pomieszczenia;</w:t>
      </w:r>
    </w:p>
    <w:p w:rsidR="00C92F63" w:rsidRPr="00B71B69" w:rsidRDefault="00C92F63" w:rsidP="000E056B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dyrektor zachowując bezpieczną odległość, przeprowadza wywiad z pracownikiem i zaleca mu kontakt z lekarzem celem weryfikacji stanu zdrowia;</w:t>
      </w:r>
    </w:p>
    <w:p w:rsidR="00C92F63" w:rsidRPr="00B71B69" w:rsidRDefault="00C92F63" w:rsidP="000E056B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do czasu ustalenia stanu zdrowia dyrektor odsuwa pracownika od pracy lub jeśli charakter przydzielonych obowiązków wynikających z umowy o pracę na to pozwala (nauczyciel, pracownik administracji) dyrektor przesuwa go do pracy zdalnej;</w:t>
      </w:r>
    </w:p>
    <w:p w:rsidR="00C92F63" w:rsidRPr="00B71B69" w:rsidRDefault="00C92F63" w:rsidP="000E056B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o wynikach badania, przeprowadzonego przez lekarza, pracownik niezwłocznie informuje dyrektora szkoły. </w:t>
      </w:r>
    </w:p>
    <w:p w:rsidR="00C92F63" w:rsidRPr="006106DB" w:rsidRDefault="00C92F63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W przypadku odnotowania   u ucznia  temperatury 38,0°C  i powyżej (potwierdzo</w:t>
      </w:r>
      <w:r w:rsidR="003C01A0" w:rsidRPr="00B71B69">
        <w:rPr>
          <w:rFonts w:asciiTheme="minorHAnsi" w:hAnsiTheme="minorHAnsi" w:cstheme="minorHAnsi"/>
          <w:lang w:bidi="pl-PL"/>
        </w:rPr>
        <w:t xml:space="preserve">nej </w:t>
      </w:r>
      <w:r w:rsidRPr="00B71B69">
        <w:rPr>
          <w:rFonts w:asciiTheme="minorHAnsi" w:hAnsiTheme="minorHAnsi" w:cstheme="minorHAnsi"/>
          <w:lang w:bidi="pl-PL"/>
        </w:rPr>
        <w:t xml:space="preserve">w dwukrotnym </w:t>
      </w:r>
      <w:r w:rsidRPr="006106DB">
        <w:rPr>
          <w:rFonts w:asciiTheme="minorHAnsi" w:hAnsiTheme="minorHAnsi" w:cstheme="minorHAnsi"/>
          <w:lang w:bidi="pl-PL"/>
        </w:rPr>
        <w:t xml:space="preserve">badaniu) </w:t>
      </w:r>
      <w:r w:rsidR="00361890" w:rsidRPr="006106DB">
        <w:rPr>
          <w:rFonts w:asciiTheme="minorHAnsi" w:hAnsiTheme="minorHAnsi" w:cstheme="minorHAnsi"/>
          <w:lang w:bidi="pl-PL"/>
        </w:rPr>
        <w:t xml:space="preserve">lub innych objawów infekcji dróg oddechowych </w:t>
      </w:r>
      <w:r w:rsidRPr="006106DB">
        <w:rPr>
          <w:rFonts w:asciiTheme="minorHAnsi" w:hAnsiTheme="minorHAnsi" w:cstheme="minorHAnsi"/>
          <w:lang w:bidi="pl-PL"/>
        </w:rPr>
        <w:t>dyrektor szkoły podejmuje następujące działania:</w:t>
      </w:r>
    </w:p>
    <w:p w:rsidR="00C92F63" w:rsidRPr="006106DB" w:rsidRDefault="00C92F63" w:rsidP="000E056B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lang w:bidi="pl-PL"/>
        </w:rPr>
      </w:pPr>
      <w:r w:rsidRPr="006106DB">
        <w:rPr>
          <w:rFonts w:asciiTheme="minorHAnsi" w:hAnsiTheme="minorHAnsi" w:cstheme="minorHAnsi"/>
          <w:lang w:bidi="pl-PL"/>
        </w:rPr>
        <w:t>uczeń, u którego stwierdzono podwyższoną temperaturę</w:t>
      </w:r>
      <w:r w:rsidR="00361890" w:rsidRPr="006106DB">
        <w:rPr>
          <w:rFonts w:asciiTheme="minorHAnsi" w:hAnsiTheme="minorHAnsi" w:cstheme="minorHAnsi"/>
          <w:lang w:bidi="pl-PL"/>
        </w:rPr>
        <w:t xml:space="preserve"> lub inny objaw infekcji dróg oddechowych</w:t>
      </w:r>
      <w:r w:rsidRPr="006106DB">
        <w:rPr>
          <w:rFonts w:asciiTheme="minorHAnsi" w:hAnsiTheme="minorHAnsi" w:cstheme="minorHAnsi"/>
          <w:lang w:bidi="pl-PL"/>
        </w:rPr>
        <w:t xml:space="preserve">, pod opieką nauczyciela lub pracownika </w:t>
      </w:r>
      <w:r w:rsidR="00361890" w:rsidRPr="006106DB">
        <w:rPr>
          <w:rFonts w:asciiTheme="minorHAnsi" w:hAnsiTheme="minorHAnsi" w:cstheme="minorHAnsi"/>
          <w:lang w:bidi="pl-PL"/>
        </w:rPr>
        <w:t>szkoły</w:t>
      </w:r>
      <w:r w:rsidRPr="006106DB">
        <w:rPr>
          <w:rFonts w:asciiTheme="minorHAnsi" w:hAnsiTheme="minorHAnsi" w:cstheme="minorHAnsi"/>
          <w:lang w:bidi="pl-PL"/>
        </w:rPr>
        <w:t xml:space="preserve"> przechodzi do wyznaczonego  odizolowanego pomieszczenia;</w:t>
      </w:r>
    </w:p>
    <w:p w:rsidR="00C92F63" w:rsidRPr="00B71B69" w:rsidRDefault="00C92F63" w:rsidP="000E056B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lang w:bidi="pl-PL"/>
        </w:rPr>
      </w:pPr>
      <w:r w:rsidRPr="006106DB">
        <w:rPr>
          <w:rFonts w:asciiTheme="minorHAnsi" w:hAnsiTheme="minorHAnsi" w:cstheme="minorHAnsi"/>
          <w:lang w:bidi="pl-PL"/>
        </w:rPr>
        <w:t>w przypadku ucznia niepełnoletniego dyrektor szkoły lub osoba przez niego wyznaczona kontaktuje się z rodzicami dziecka/prawnymi opiekunami i informuje ich o wynikach</w:t>
      </w:r>
      <w:r w:rsidRPr="00B71B69">
        <w:rPr>
          <w:rFonts w:asciiTheme="minorHAnsi" w:hAnsiTheme="minorHAnsi" w:cstheme="minorHAnsi"/>
          <w:lang w:bidi="pl-PL"/>
        </w:rPr>
        <w:t xml:space="preserve"> pomiaru temperatury oraz o innych niepokojących objawach zaobserwowanych u ucznia; </w:t>
      </w:r>
    </w:p>
    <w:p w:rsidR="00C92F63" w:rsidRPr="00B71B69" w:rsidRDefault="00C92F63" w:rsidP="000E056B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rodzice/opiekunowie prawni zobowiązani są niezwłocznie odebrać dziecko </w:t>
      </w:r>
      <w:r w:rsidRPr="00B71B69">
        <w:rPr>
          <w:rFonts w:asciiTheme="minorHAnsi" w:hAnsiTheme="minorHAnsi" w:cstheme="minorHAnsi"/>
          <w:lang w:bidi="pl-PL"/>
        </w:rPr>
        <w:br/>
        <w:t>ze szkoły i skonsultować stan zdrowia dziecka z lekarzem;</w:t>
      </w:r>
    </w:p>
    <w:p w:rsidR="00C92F63" w:rsidRPr="00B71B69" w:rsidRDefault="00C92F63" w:rsidP="000E056B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do czasu przyjazdu rodziców/prawnych opiekunów uczeń przebywa </w:t>
      </w:r>
      <w:r w:rsidRPr="00B71B69">
        <w:rPr>
          <w:rFonts w:asciiTheme="minorHAnsi" w:hAnsiTheme="minorHAnsi" w:cstheme="minorHAnsi"/>
          <w:lang w:bidi="pl-PL"/>
        </w:rPr>
        <w:br/>
        <w:t>w wyznaczonym odizolowanym pomieszczeniu pod opieką nauczyciela lub pracownika obsługi;</w:t>
      </w:r>
    </w:p>
    <w:p w:rsidR="00C92F63" w:rsidRPr="00B71B69" w:rsidRDefault="00C92F63" w:rsidP="000E056B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o wynikach badania przeprowadzonego przez lekarza rodzice/opiekunowie prawni niezwłocznie informują dyrektora przedszkola/szkoły podstawowej;</w:t>
      </w:r>
    </w:p>
    <w:p w:rsidR="00C92F63" w:rsidRPr="00B71B69" w:rsidRDefault="00C92F63" w:rsidP="000E056B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lastRenderedPageBreak/>
        <w:t>w przypadku ucznia pełnoletniego ma on obowiązek niezwłocznie skonsultować się z lekarzem i o wyniku badania powiadomić dyrektora szkoły.</w:t>
      </w:r>
    </w:p>
    <w:p w:rsidR="00C92F63" w:rsidRPr="00B71B69" w:rsidRDefault="00C92F63" w:rsidP="00B71B69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bidi="pl-PL"/>
        </w:rPr>
      </w:pPr>
    </w:p>
    <w:p w:rsidR="00333C9B" w:rsidRPr="00B71B69" w:rsidRDefault="00333C9B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W miarę możliwości należy ograniczyć przebywanie w szkole osób z zewnątrz do niezbędnego minimum</w:t>
      </w:r>
      <w:r w:rsidR="000E37EF" w:rsidRPr="00B71B69">
        <w:rPr>
          <w:rFonts w:asciiTheme="minorHAnsi" w:hAnsiTheme="minorHAnsi" w:cstheme="minorHAnsi"/>
        </w:rPr>
        <w:t xml:space="preserve"> </w:t>
      </w:r>
      <w:r w:rsidRPr="00B71B69">
        <w:rPr>
          <w:rFonts w:asciiTheme="minorHAnsi" w:hAnsiTheme="minorHAnsi" w:cstheme="minorHAnsi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B71B69">
        <w:rPr>
          <w:rFonts w:asciiTheme="minorHAnsi" w:hAnsiTheme="minorHAnsi" w:cstheme="minorHAnsi"/>
        </w:rPr>
        <w:t xml:space="preserve">infekcję </w:t>
      </w:r>
      <w:r w:rsidRPr="00B71B69">
        <w:rPr>
          <w:rFonts w:asciiTheme="minorHAnsi" w:hAnsiTheme="minorHAnsi" w:cstheme="minorHAnsi"/>
        </w:rPr>
        <w:t>dróg oddechowych) i w wyznaczonych obszarach.</w:t>
      </w:r>
    </w:p>
    <w:p w:rsidR="003C01A0" w:rsidRDefault="003C01A0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Pracownicy administracji oraz obsługi sprzątającej powinni ograniczyć kontakty z uczniami oraz nauczycielami.</w:t>
      </w:r>
    </w:p>
    <w:p w:rsidR="00222CD7" w:rsidRDefault="00222CD7" w:rsidP="00222CD7">
      <w:pPr>
        <w:pStyle w:val="punkty"/>
        <w:jc w:val="both"/>
        <w:rPr>
          <w:rFonts w:asciiTheme="minorHAnsi" w:hAnsiTheme="minorHAnsi" w:cstheme="minorHAnsi"/>
        </w:rPr>
      </w:pPr>
      <w:r w:rsidRPr="00222CD7">
        <w:rPr>
          <w:rFonts w:asciiTheme="minorHAnsi" w:hAnsiTheme="minorHAnsi" w:cstheme="minorHAnsi"/>
        </w:rPr>
        <w:t xml:space="preserve">Wszystkie sprawy urzędowe typu wydawanie zaświadczeń, legitymacji itp. będą załatwiane w kolejności </w:t>
      </w:r>
      <w:r>
        <w:rPr>
          <w:rFonts w:asciiTheme="minorHAnsi" w:hAnsiTheme="minorHAnsi" w:cstheme="minorHAnsi"/>
        </w:rPr>
        <w:t xml:space="preserve">otrzymywanych </w:t>
      </w:r>
      <w:r w:rsidRPr="00222CD7">
        <w:rPr>
          <w:rFonts w:asciiTheme="minorHAnsi" w:hAnsiTheme="minorHAnsi" w:cstheme="minorHAnsi"/>
        </w:rPr>
        <w:t>zgło</w:t>
      </w:r>
      <w:r>
        <w:rPr>
          <w:rFonts w:asciiTheme="minorHAnsi" w:hAnsiTheme="minorHAnsi" w:cstheme="minorHAnsi"/>
        </w:rPr>
        <w:t xml:space="preserve">szeń </w:t>
      </w:r>
      <w:r w:rsidRPr="00222CD7">
        <w:rPr>
          <w:rFonts w:asciiTheme="minorHAnsi" w:hAnsiTheme="minorHAnsi" w:cstheme="minorHAnsi"/>
        </w:rPr>
        <w:t xml:space="preserve">przez dziennik elektroniczny na adres </w:t>
      </w:r>
      <w:r>
        <w:rPr>
          <w:rFonts w:asciiTheme="minorHAnsi" w:hAnsiTheme="minorHAnsi" w:cstheme="minorHAnsi"/>
        </w:rPr>
        <w:t>sekretariatu podany w tymże dzienniku elektronicznym i na stronie szkoły w zakładce KONTAKT.</w:t>
      </w:r>
    </w:p>
    <w:p w:rsidR="00C32C9D" w:rsidRDefault="00222CD7" w:rsidP="00222CD7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maile skierowane na adres  sekretariatu muszą  precyzyjnie opisywać o jaką sprawę (typ dokumentu) chodzi. Sekretariat będzie potwierdzać odbiór maila. </w:t>
      </w:r>
    </w:p>
    <w:p w:rsidR="00222CD7" w:rsidRPr="00C32C9D" w:rsidRDefault="00222CD7" w:rsidP="00C32C9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sporządzeniu dokumentu będzie wysyłany mail z prośbą </w:t>
      </w:r>
      <w:r w:rsidRPr="00222C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odbiór albo będzie on dostarczany bezpośrednio uczniowi w szkole podczas zajęć. Jeśli treść maila nie będzie wystarczająco jasna, adresat będzie otrzymywał maila o treści: </w:t>
      </w:r>
      <w:r w:rsidR="00C32C9D">
        <w:rPr>
          <w:rFonts w:asciiTheme="minorHAnsi" w:hAnsiTheme="minorHAnsi" w:cstheme="minorHAnsi"/>
        </w:rPr>
        <w:t>„</w:t>
      </w:r>
      <w:r w:rsidRPr="00C32C9D">
        <w:rPr>
          <w:rFonts w:asciiTheme="minorHAnsi" w:hAnsiTheme="minorHAnsi" w:cstheme="minorHAnsi"/>
        </w:rPr>
        <w:t>Proszę o dopre</w:t>
      </w:r>
      <w:r w:rsidR="00C32C9D" w:rsidRPr="00C32C9D">
        <w:rPr>
          <w:rFonts w:asciiTheme="minorHAnsi" w:hAnsiTheme="minorHAnsi" w:cstheme="minorHAnsi"/>
        </w:rPr>
        <w:t>cyzowanie</w:t>
      </w:r>
      <w:r w:rsidR="00C32C9D">
        <w:rPr>
          <w:rFonts w:asciiTheme="minorHAnsi" w:hAnsiTheme="minorHAnsi" w:cstheme="minorHAnsi"/>
        </w:rPr>
        <w:t>”</w:t>
      </w:r>
      <w:r w:rsidRPr="00C32C9D">
        <w:rPr>
          <w:rFonts w:asciiTheme="minorHAnsi" w:hAnsiTheme="minorHAnsi" w:cstheme="minorHAnsi"/>
        </w:rPr>
        <w:t>.</w:t>
      </w:r>
    </w:p>
    <w:p w:rsidR="00E329CD" w:rsidRPr="00B71B69" w:rsidRDefault="00E329CD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Należy zapewnić sposoby szybkiej</w:t>
      </w:r>
      <w:r w:rsidR="00120FB6" w:rsidRPr="00B71B69">
        <w:rPr>
          <w:rFonts w:asciiTheme="minorHAnsi" w:hAnsiTheme="minorHAnsi" w:cstheme="minorHAnsi"/>
        </w:rPr>
        <w:t>, skutecznej</w:t>
      </w:r>
      <w:r w:rsidRPr="00B71B69">
        <w:rPr>
          <w:rFonts w:asciiTheme="minorHAnsi" w:hAnsiTheme="minorHAnsi" w:cstheme="minorHAnsi"/>
        </w:rPr>
        <w:t xml:space="preserve"> komunikacji z opiekunami ucznia. Rekomendowany jest kontakt z wykorzystaniem technik komunikacji na odległość.</w:t>
      </w:r>
    </w:p>
    <w:p w:rsidR="00C92F63" w:rsidRPr="00B71B69" w:rsidRDefault="00C92F63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Wszystkie osoby przebywające na terenie  Zespołu Szkół Przemysłu Mody i Reklamy im. W. S. Reymonta w Częstochowie są zobowiązane do przestrzegania najwyższych standardów higienicznych oraz reżimu sanitarnego.</w:t>
      </w:r>
    </w:p>
    <w:p w:rsidR="00C92F63" w:rsidRPr="00B71B69" w:rsidRDefault="00C92F63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Pracodawca zapewnia pracownikom środki ochrony osobistej -maseczki/przyłbice, rękawiczki jednorazowe. </w:t>
      </w:r>
    </w:p>
    <w:p w:rsidR="00C92F63" w:rsidRPr="00B71B69" w:rsidRDefault="00C92F63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Zewnętrzni dostawcy mają obowiązek nosić na terenie szkoły  maseczki lub przyłbice oraz rękawiczki jednorazowe.</w:t>
      </w:r>
    </w:p>
    <w:p w:rsidR="005C6885" w:rsidRPr="00B71B69" w:rsidRDefault="00F3654E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O</w:t>
      </w:r>
      <w:r w:rsidR="0028714F" w:rsidRPr="00B71B69">
        <w:rPr>
          <w:rFonts w:asciiTheme="minorHAnsi" w:hAnsiTheme="minorHAnsi" w:cstheme="minorHAnsi"/>
        </w:rPr>
        <w:t>bowiązują</w:t>
      </w:r>
      <w:r w:rsidR="005C6885" w:rsidRPr="00B71B69">
        <w:rPr>
          <w:rFonts w:asciiTheme="minorHAnsi" w:hAnsiTheme="minorHAnsi" w:cstheme="minorHAnsi"/>
        </w:rPr>
        <w:t xml:space="preserve"> </w:t>
      </w:r>
      <w:r w:rsidRPr="00B71B69">
        <w:rPr>
          <w:rFonts w:asciiTheme="minorHAnsi" w:hAnsiTheme="minorHAnsi" w:cstheme="minorHAnsi"/>
        </w:rPr>
        <w:t xml:space="preserve">ogólne </w:t>
      </w:r>
      <w:r w:rsidR="0028714F" w:rsidRPr="00B71B69">
        <w:rPr>
          <w:rFonts w:asciiTheme="minorHAnsi" w:hAnsiTheme="minorHAnsi" w:cstheme="minorHAnsi"/>
        </w:rPr>
        <w:t>zasady</w:t>
      </w:r>
      <w:r w:rsidR="00E737ED" w:rsidRPr="00B71B69">
        <w:rPr>
          <w:rFonts w:asciiTheme="minorHAnsi" w:hAnsiTheme="minorHAnsi" w:cstheme="minorHAnsi"/>
        </w:rPr>
        <w:t xml:space="preserve"> higieny</w:t>
      </w:r>
      <w:r w:rsidR="00481E35" w:rsidRPr="00B71B69">
        <w:rPr>
          <w:rFonts w:asciiTheme="minorHAnsi" w:hAnsiTheme="minorHAnsi" w:cstheme="minorHAnsi"/>
        </w:rPr>
        <w:t>:</w:t>
      </w:r>
      <w:r w:rsidR="005C6885" w:rsidRPr="00B71B69">
        <w:rPr>
          <w:rFonts w:asciiTheme="minorHAnsi" w:hAnsiTheme="minorHAnsi" w:cstheme="minorHAnsi"/>
        </w:rPr>
        <w:t xml:space="preserve"> częs</w:t>
      </w:r>
      <w:r w:rsidR="00D52DF7" w:rsidRPr="00B71B69">
        <w:rPr>
          <w:rFonts w:asciiTheme="minorHAnsi" w:hAnsiTheme="minorHAnsi" w:cstheme="minorHAnsi"/>
        </w:rPr>
        <w:t>t</w:t>
      </w:r>
      <w:r w:rsidR="005C6885" w:rsidRPr="00B71B69">
        <w:rPr>
          <w:rFonts w:asciiTheme="minorHAnsi" w:hAnsiTheme="minorHAnsi" w:cstheme="minorHAnsi"/>
        </w:rPr>
        <w:t>e</w:t>
      </w:r>
      <w:r w:rsidR="0028714F" w:rsidRPr="00B71B69">
        <w:rPr>
          <w:rFonts w:asciiTheme="minorHAnsi" w:hAnsiTheme="minorHAnsi" w:cstheme="minorHAnsi"/>
        </w:rPr>
        <w:t xml:space="preserve"> myci</w:t>
      </w:r>
      <w:r w:rsidR="00184F71" w:rsidRPr="00B71B69">
        <w:rPr>
          <w:rFonts w:asciiTheme="minorHAnsi" w:hAnsiTheme="minorHAnsi" w:cstheme="minorHAnsi"/>
        </w:rPr>
        <w:t>e</w:t>
      </w:r>
      <w:r w:rsidR="005C6885" w:rsidRPr="00B71B69">
        <w:rPr>
          <w:rFonts w:asciiTheme="minorHAnsi" w:hAnsiTheme="minorHAnsi" w:cstheme="minorHAnsi"/>
        </w:rPr>
        <w:t xml:space="preserve"> rąk</w:t>
      </w:r>
      <w:r w:rsidR="00E613E8" w:rsidRPr="00B71B69">
        <w:rPr>
          <w:rFonts w:asciiTheme="minorHAnsi" w:hAnsiTheme="minorHAnsi" w:cstheme="minorHAnsi"/>
        </w:rPr>
        <w:t xml:space="preserve"> (po przyjściu do szkoły należy bezzwłocznie umyć ręce)</w:t>
      </w:r>
      <w:r w:rsidR="0028714F" w:rsidRPr="00B71B69">
        <w:rPr>
          <w:rFonts w:asciiTheme="minorHAnsi" w:hAnsiTheme="minorHAnsi" w:cstheme="minorHAnsi"/>
        </w:rPr>
        <w:t>, ochron</w:t>
      </w:r>
      <w:r w:rsidR="00184F71" w:rsidRPr="00B71B69">
        <w:rPr>
          <w:rFonts w:asciiTheme="minorHAnsi" w:hAnsiTheme="minorHAnsi" w:cstheme="minorHAnsi"/>
        </w:rPr>
        <w:t>a</w:t>
      </w:r>
      <w:r w:rsidR="0028714F" w:rsidRPr="00B71B69">
        <w:rPr>
          <w:rFonts w:asciiTheme="minorHAnsi" w:hAnsiTheme="minorHAnsi" w:cstheme="minorHAnsi"/>
        </w:rPr>
        <w:t xml:space="preserve"> podczas kichania i kaszlu oraz unikani</w:t>
      </w:r>
      <w:r w:rsidR="00184F71" w:rsidRPr="00B71B69">
        <w:rPr>
          <w:rFonts w:asciiTheme="minorHAnsi" w:hAnsiTheme="minorHAnsi" w:cstheme="minorHAnsi"/>
        </w:rPr>
        <w:t>e</w:t>
      </w:r>
      <w:r w:rsidR="0028714F" w:rsidRPr="00B71B69">
        <w:rPr>
          <w:rFonts w:asciiTheme="minorHAnsi" w:hAnsiTheme="minorHAnsi" w:cstheme="minorHAnsi"/>
        </w:rPr>
        <w:t> dotykania oczu, nosa i ust</w:t>
      </w:r>
      <w:r w:rsidR="001073BA" w:rsidRPr="00B71B69">
        <w:rPr>
          <w:rFonts w:asciiTheme="minorHAnsi" w:hAnsiTheme="minorHAnsi" w:cstheme="minorHAnsi"/>
        </w:rPr>
        <w:t>.</w:t>
      </w:r>
    </w:p>
    <w:p w:rsidR="00FE4175" w:rsidRPr="00B71B69" w:rsidRDefault="0052717C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Przedmioty i sprzęty znajdujące się w sali, których nie można skutecznie umyć, uprać lub dezynfekować, </w:t>
      </w:r>
      <w:r w:rsidR="00FE4175" w:rsidRPr="00B71B69">
        <w:rPr>
          <w:rFonts w:asciiTheme="minorHAnsi" w:hAnsiTheme="minorHAnsi" w:cstheme="minorHAnsi"/>
        </w:rPr>
        <w:t xml:space="preserve">należy usunąć </w:t>
      </w:r>
      <w:r w:rsidRPr="00B71B69">
        <w:rPr>
          <w:rFonts w:asciiTheme="minorHAnsi" w:hAnsiTheme="minorHAnsi" w:cstheme="minorHAnsi"/>
        </w:rPr>
        <w:t>lub uniemożliwić do nich dostęp. P</w:t>
      </w:r>
      <w:r w:rsidR="00FF662D" w:rsidRPr="00B71B69">
        <w:rPr>
          <w:rFonts w:asciiTheme="minorHAnsi" w:hAnsiTheme="minorHAnsi" w:cstheme="minorHAnsi"/>
        </w:rPr>
        <w:t xml:space="preserve">rzybory do ćwiczeń (piłki, skakanki, obręcze itp.) wykorzystywane podczas zajęć </w:t>
      </w:r>
      <w:r w:rsidR="002C0C11" w:rsidRPr="00B71B69">
        <w:rPr>
          <w:rFonts w:asciiTheme="minorHAnsi" w:hAnsiTheme="minorHAnsi" w:cstheme="minorHAnsi"/>
        </w:rPr>
        <w:t>należy czyścić lub dezynfekować po każdej grupie uczniów.</w:t>
      </w:r>
    </w:p>
    <w:p w:rsidR="00FE4175" w:rsidRPr="00B71B69" w:rsidRDefault="00FE4175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Uczeń posiada własne </w:t>
      </w:r>
      <w:r w:rsidR="00B245AD" w:rsidRPr="00B71B69">
        <w:rPr>
          <w:rFonts w:asciiTheme="minorHAnsi" w:hAnsiTheme="minorHAnsi" w:cstheme="minorHAnsi"/>
        </w:rPr>
        <w:t xml:space="preserve">środki ochrony osobistej (maseczka/ przyłbica, rękawiczki jednorazowe) oraz </w:t>
      </w:r>
      <w:r w:rsidRPr="00B71B69">
        <w:rPr>
          <w:rFonts w:asciiTheme="minorHAnsi" w:hAnsiTheme="minorHAnsi" w:cstheme="minorHAnsi"/>
        </w:rPr>
        <w:t>przybory i podręczniki, które w czasie zajęć mogą znajdować się na stoli</w:t>
      </w:r>
      <w:r w:rsidR="00B245AD" w:rsidRPr="00B71B69">
        <w:rPr>
          <w:rFonts w:asciiTheme="minorHAnsi" w:hAnsiTheme="minorHAnsi" w:cstheme="minorHAnsi"/>
        </w:rPr>
        <w:t>ku szkolnym ucznia, w teczce/ plecaku, torbie</w:t>
      </w:r>
      <w:r w:rsidRPr="00B71B69">
        <w:rPr>
          <w:rFonts w:asciiTheme="minorHAnsi" w:hAnsiTheme="minorHAnsi" w:cstheme="minorHAnsi"/>
        </w:rPr>
        <w:t xml:space="preserve"> </w:t>
      </w:r>
      <w:r w:rsidR="00B245AD" w:rsidRPr="00B71B69">
        <w:rPr>
          <w:rFonts w:asciiTheme="minorHAnsi" w:hAnsiTheme="minorHAnsi" w:cstheme="minorHAnsi"/>
        </w:rPr>
        <w:t>Uczniowie mają zakaz wymieniania</w:t>
      </w:r>
      <w:r w:rsidRPr="00B71B69">
        <w:rPr>
          <w:rFonts w:asciiTheme="minorHAnsi" w:hAnsiTheme="minorHAnsi" w:cstheme="minorHAnsi"/>
        </w:rPr>
        <w:t xml:space="preserve"> się przyborami szkolnymi między sobą.</w:t>
      </w:r>
    </w:p>
    <w:p w:rsidR="00712E7C" w:rsidRDefault="00712E7C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Pracownicy administracji oraz obsługi sprzątającej powinni ograniczyć kontakty z uczniami oraz nauczycielami.</w:t>
      </w:r>
    </w:p>
    <w:p w:rsidR="00296A6F" w:rsidRPr="00B71B69" w:rsidRDefault="00296A6F" w:rsidP="00B71B69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Biblioteka szkolna i gabinet opieki przedlekarskiej funkcjonują na zasadach określonych </w:t>
      </w:r>
      <w:r w:rsidRPr="006907B2">
        <w:rPr>
          <w:rFonts w:asciiTheme="minorHAnsi" w:hAnsiTheme="minorHAnsi" w:cstheme="minorHAnsi"/>
        </w:rPr>
        <w:t xml:space="preserve">odpowiednio w </w:t>
      </w:r>
      <w:r w:rsidR="00180B6E" w:rsidRPr="006907B2">
        <w:rPr>
          <w:rFonts w:asciiTheme="minorHAnsi" w:hAnsiTheme="minorHAnsi" w:cstheme="minorHAnsi"/>
        </w:rPr>
        <w:t>załączniku nr 3 i 4</w:t>
      </w:r>
      <w:r w:rsidRPr="006907B2">
        <w:rPr>
          <w:rFonts w:asciiTheme="minorHAnsi" w:hAnsiTheme="minorHAnsi" w:cstheme="minorHAnsi"/>
        </w:rPr>
        <w:t>.</w:t>
      </w:r>
    </w:p>
    <w:p w:rsidR="00E853FE" w:rsidRPr="00B71B69" w:rsidRDefault="00E853FE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  <w:bCs/>
        </w:rPr>
        <w:t>Zalecenia dla nauczycieli, opiekunów pracowni i wychowawców</w:t>
      </w:r>
    </w:p>
    <w:p w:rsidR="00E853FE" w:rsidRPr="00B71B69" w:rsidRDefault="00E853FE" w:rsidP="000E056B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Nie organizuje się wyjść poza teren placówki z wyjątkiem zajęć teatralnych organizowanych dla grupy z klas pierwszych w sali teatralnej na</w:t>
      </w:r>
      <w:r w:rsidR="00606F1B">
        <w:rPr>
          <w:rFonts w:asciiTheme="minorHAnsi" w:hAnsiTheme="minorHAnsi" w:cstheme="minorHAnsi"/>
        </w:rPr>
        <w:t xml:space="preserve"> terenie zakładów </w:t>
      </w:r>
      <w:proofErr w:type="spellStart"/>
      <w:r w:rsidR="00606F1B">
        <w:rPr>
          <w:rFonts w:asciiTheme="minorHAnsi" w:hAnsiTheme="minorHAnsi" w:cstheme="minorHAnsi"/>
        </w:rPr>
        <w:t>Polontex</w:t>
      </w:r>
      <w:proofErr w:type="spellEnd"/>
      <w:r w:rsidR="00606F1B">
        <w:rPr>
          <w:rFonts w:asciiTheme="minorHAnsi" w:hAnsiTheme="minorHAnsi" w:cstheme="minorHAnsi"/>
        </w:rPr>
        <w:t>;</w:t>
      </w:r>
    </w:p>
    <w:p w:rsidR="00E853FE" w:rsidRPr="00B71B69" w:rsidRDefault="00E853FE" w:rsidP="000E056B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Należy usunąć z sali lub uniemożliwić dostęp do przedmiotów i sprzętów, których ni</w:t>
      </w:r>
      <w:r w:rsidR="00606F1B">
        <w:rPr>
          <w:rFonts w:asciiTheme="minorHAnsi" w:hAnsiTheme="minorHAnsi" w:cstheme="minorHAnsi"/>
        </w:rPr>
        <w:t>e można skutecznie dezynfekować;</w:t>
      </w:r>
    </w:p>
    <w:p w:rsidR="00E853FE" w:rsidRPr="00B71B69" w:rsidRDefault="00E853FE" w:rsidP="000E056B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Sale lekcyjne należy wietrzyć przynajmniej raz na godzinę, zwłaszcza podczas przerw. Odpowiedzialny jest za to nau</w:t>
      </w:r>
      <w:r w:rsidR="00606F1B">
        <w:rPr>
          <w:rFonts w:asciiTheme="minorHAnsi" w:hAnsiTheme="minorHAnsi" w:cstheme="minorHAnsi"/>
        </w:rPr>
        <w:t>czyciel kończący zajęcia w sali;</w:t>
      </w:r>
    </w:p>
    <w:p w:rsidR="00E853FE" w:rsidRPr="00B71B69" w:rsidRDefault="00E853FE" w:rsidP="000E056B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Zajęcia należy prowadzić w miarę możliwości, z zachowaniem bezpiecznej odległości  </w:t>
      </w:r>
      <w:r w:rsidR="00606F1B">
        <w:rPr>
          <w:rFonts w:asciiTheme="minorHAnsi" w:hAnsiTheme="minorHAnsi" w:cstheme="minorHAnsi"/>
        </w:rPr>
        <w:t>między uczniami i nauczycielami;</w:t>
      </w:r>
    </w:p>
    <w:p w:rsidR="00E853FE" w:rsidRPr="00B71B69" w:rsidRDefault="00E853FE" w:rsidP="000E056B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Nauczyciele pełniący dyżury na przerwach są zobowiązani przede wszystkim do pilnowania rygoru noszenia maseczki lub przyłbicy przez uczniów oraz pilnowania przestrzegania przebywania w toaletach maksy</w:t>
      </w:r>
      <w:r w:rsidR="00606F1B">
        <w:rPr>
          <w:rFonts w:asciiTheme="minorHAnsi" w:hAnsiTheme="minorHAnsi" w:cstheme="minorHAnsi"/>
        </w:rPr>
        <w:t>malnie trzech osób jednocześnie;</w:t>
      </w:r>
    </w:p>
    <w:p w:rsidR="00E853FE" w:rsidRPr="00B71B69" w:rsidRDefault="00E853FE" w:rsidP="000E056B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Zaleca się korzystanie przez uczniów z boiska szkolnego i patio na świeżym powietrzu na terenie szkoły, w tym w czasie przerw.</w:t>
      </w:r>
    </w:p>
    <w:p w:rsidR="00E853FE" w:rsidRPr="00B71B69" w:rsidRDefault="00E853FE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Zalecenia dotyczące zajęć z wychowania fizycznego</w:t>
      </w:r>
      <w:r w:rsidR="00606F1B">
        <w:rPr>
          <w:rFonts w:asciiTheme="minorHAnsi" w:hAnsiTheme="minorHAnsi" w:cstheme="minorHAnsi"/>
        </w:rPr>
        <w:t>:</w:t>
      </w:r>
    </w:p>
    <w:p w:rsidR="00E853FE" w:rsidRPr="00B71B69" w:rsidRDefault="00E853FE" w:rsidP="000E056B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Podczas zajęć wychowania fizycznego i innych sportowych, w których nie można zachować dystansu, należy ograniczyć ćwiczenia i gry kontaktowe (np. sztuki walki, gimnastyka, koszykówka, piłka ręczna) i zastąpić je innymi (np. siatkówka, lekkoatletyka, trening przekrojowy, tenis stołow</w:t>
      </w:r>
      <w:r w:rsidR="00606F1B">
        <w:rPr>
          <w:rFonts w:asciiTheme="minorHAnsi" w:hAnsiTheme="minorHAnsi" w:cstheme="minorHAnsi"/>
        </w:rPr>
        <w:t>y, badminton, biegi przełajowe);</w:t>
      </w:r>
      <w:r w:rsidRPr="00B71B69">
        <w:rPr>
          <w:rFonts w:asciiTheme="minorHAnsi" w:hAnsiTheme="minorHAnsi" w:cstheme="minorHAnsi"/>
        </w:rPr>
        <w:t xml:space="preserve"> </w:t>
      </w:r>
    </w:p>
    <w:p w:rsidR="00E853FE" w:rsidRPr="00B71B69" w:rsidRDefault="00E853FE" w:rsidP="000E056B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Przy sprzyjających warunkach pogodowych należy prowadzić zajęcia wychowania fizycznego na wielofunkcyjnym boisku szkolnym możliwie jak najczęściej </w:t>
      </w:r>
      <w:r w:rsidR="00606F1B">
        <w:rPr>
          <w:rFonts w:asciiTheme="minorHAnsi" w:hAnsiTheme="minorHAnsi" w:cstheme="minorHAnsi"/>
        </w:rPr>
        <w:t>bez ograniczenia porą roku;</w:t>
      </w:r>
      <w:r w:rsidRPr="00B71B69">
        <w:rPr>
          <w:rFonts w:asciiTheme="minorHAnsi" w:hAnsiTheme="minorHAnsi" w:cstheme="minorHAnsi"/>
        </w:rPr>
        <w:t xml:space="preserve"> </w:t>
      </w:r>
    </w:p>
    <w:p w:rsidR="00E853FE" w:rsidRPr="00B71B69" w:rsidRDefault="00E853FE" w:rsidP="000E056B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Do wymaganego stroju do wychowania fizycznego na</w:t>
      </w:r>
      <w:r w:rsidR="00606F1B">
        <w:rPr>
          <w:rFonts w:asciiTheme="minorHAnsi" w:hAnsiTheme="minorHAnsi" w:cstheme="minorHAnsi"/>
        </w:rPr>
        <w:t>leży dołączyć dres dwuczęściowy;</w:t>
      </w:r>
    </w:p>
    <w:p w:rsidR="00E853FE" w:rsidRPr="00B71B69" w:rsidRDefault="00E853FE" w:rsidP="000E056B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</w:t>
      </w:r>
      <w:r w:rsidR="00606F1B">
        <w:rPr>
          <w:rFonts w:asciiTheme="minorHAnsi" w:hAnsiTheme="minorHAnsi" w:cstheme="minorHAnsi"/>
        </w:rPr>
        <w:t>ęp;</w:t>
      </w:r>
      <w:r w:rsidRPr="00B71B69">
        <w:rPr>
          <w:rFonts w:asciiTheme="minorHAnsi" w:hAnsiTheme="minorHAnsi" w:cstheme="minorHAnsi"/>
        </w:rPr>
        <w:t xml:space="preserve"> </w:t>
      </w:r>
    </w:p>
    <w:p w:rsidR="00E853FE" w:rsidRPr="00B71B69" w:rsidRDefault="00E853FE" w:rsidP="000E056B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Przybory do ćwiczeń (piłki, skakanki, obręcze) wykorzystywane podczas zajęć należy czyścić lub dezynfekować. W sali gimnastycznej sprzęt sportowy oraz podłoga powinny zostać umyte detergentem lub zdezynfekowane po każdym dniu zajęć.</w:t>
      </w:r>
    </w:p>
    <w:p w:rsidR="00B07991" w:rsidRPr="00B71B69" w:rsidRDefault="00B07991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W przypadku odbywania zajęć w ramach praktycznej nauki zawodu uc</w:t>
      </w:r>
      <w:r w:rsidR="00822C38" w:rsidRPr="00B71B69">
        <w:rPr>
          <w:rFonts w:asciiTheme="minorHAnsi" w:hAnsiTheme="minorHAnsi" w:cstheme="minorHAnsi"/>
        </w:rPr>
        <w:t xml:space="preserve">zniów </w:t>
      </w:r>
      <w:r w:rsidR="002F02AE" w:rsidRPr="00B71B69">
        <w:rPr>
          <w:rFonts w:asciiTheme="minorHAnsi" w:hAnsiTheme="minorHAnsi" w:cstheme="minorHAnsi"/>
        </w:rPr>
        <w:br/>
      </w:r>
      <w:r w:rsidR="00822C38" w:rsidRPr="00B71B69">
        <w:rPr>
          <w:rFonts w:asciiTheme="minorHAnsi" w:hAnsiTheme="minorHAnsi" w:cstheme="minorHAnsi"/>
        </w:rPr>
        <w:t>u pracodawców</w:t>
      </w:r>
      <w:r w:rsidRPr="00B71B69">
        <w:rPr>
          <w:rFonts w:asciiTheme="minorHAnsi" w:hAnsiTheme="minorHAnsi" w:cstheme="minorHAnsi"/>
        </w:rPr>
        <w:t xml:space="preserve"> podmiot przyjmujący uczniów zapewnia prowadzenie tych zajęć z uwzględnieniem przepisów odrębnych dotyczących ograniczeń, nakazów i zakazów w związku</w:t>
      </w:r>
      <w:r w:rsidR="00822C38" w:rsidRPr="00B71B69">
        <w:rPr>
          <w:rFonts w:asciiTheme="minorHAnsi" w:hAnsiTheme="minorHAnsi" w:cstheme="minorHAnsi"/>
        </w:rPr>
        <w:t xml:space="preserve"> </w:t>
      </w:r>
      <w:r w:rsidRPr="00B71B69">
        <w:rPr>
          <w:rFonts w:asciiTheme="minorHAnsi" w:hAnsiTheme="minorHAnsi" w:cstheme="minorHAnsi"/>
        </w:rPr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B71B69" w:rsidRDefault="003428BA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Sprzęt i materiały wykorzystywane podczas zajęć praktycznych w placówkach prowadzących kształcenie zawodowe należy czyścić lub dezynfekować. </w:t>
      </w:r>
    </w:p>
    <w:p w:rsidR="003C01A0" w:rsidRPr="00B71B69" w:rsidRDefault="003C01A0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Zalecenia dotyczące szatni z okryciami wierzchnimi</w:t>
      </w:r>
    </w:p>
    <w:p w:rsidR="003C01A0" w:rsidRPr="00B71B69" w:rsidRDefault="003C01A0" w:rsidP="00B71B69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3C01A0" w:rsidRPr="00B71B69" w:rsidRDefault="003C01A0" w:rsidP="000E056B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lastRenderedPageBreak/>
        <w:t>W celu zminimalizowania ryzyka infekcji i rozładowania kolejki do szatni młodzież jest sprowadzana do szatni przez nauczycieli prowadzących zajęcia:</w:t>
      </w:r>
    </w:p>
    <w:p w:rsidR="003C01A0" w:rsidRPr="00B71B69" w:rsidRDefault="003C01A0" w:rsidP="000E056B">
      <w:pPr>
        <w:pStyle w:val="punkt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z sal na parterze i </w:t>
      </w:r>
      <w:proofErr w:type="spellStart"/>
      <w:r w:rsidRPr="00B71B69">
        <w:rPr>
          <w:rFonts w:asciiTheme="minorHAnsi" w:hAnsiTheme="minorHAnsi" w:cstheme="minorHAnsi"/>
        </w:rPr>
        <w:t>I</w:t>
      </w:r>
      <w:proofErr w:type="spellEnd"/>
      <w:r w:rsidRPr="00B71B69">
        <w:rPr>
          <w:rFonts w:asciiTheme="minorHAnsi" w:hAnsiTheme="minorHAnsi" w:cstheme="minorHAnsi"/>
        </w:rPr>
        <w:t xml:space="preserve"> piętrze po usłyszeniu jednego długiego dzwonka – 7 minut przed planowym końcem lekcji</w:t>
      </w:r>
    </w:p>
    <w:p w:rsidR="003C01A0" w:rsidRPr="00B71B69" w:rsidRDefault="003C01A0" w:rsidP="000E056B">
      <w:pPr>
        <w:pStyle w:val="punkt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 sal na II piętrze  po usłyszeniu dwóch krótkich dzwonków - 3 minuty przed planowym końcem lekcji,</w:t>
      </w:r>
    </w:p>
    <w:p w:rsidR="003C01A0" w:rsidRPr="00B71B69" w:rsidRDefault="003C01A0" w:rsidP="000E056B">
      <w:pPr>
        <w:pStyle w:val="punkt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 sal na III piętrze po usłyszeniu trzech krótkich dzwonków równo z planowym końcem lekcji .</w:t>
      </w:r>
    </w:p>
    <w:p w:rsidR="003C01A0" w:rsidRPr="00B71B69" w:rsidRDefault="003C01A0" w:rsidP="000E056B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Nauczyciel sprowadzający młodzież ma obowiązek doprowadzenia młodzieży do okienka z mniejszą ilością oczekujących  i dopilnowania sprawnego, bez zbędnej  zwłoki, odbioru okryć wierzchnich i opuszczania korytarza przy szatni.</w:t>
      </w:r>
    </w:p>
    <w:p w:rsidR="003C01A0" w:rsidRPr="00B71B69" w:rsidRDefault="003C01A0" w:rsidP="00B71B69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362215" w:rsidRPr="00B71B69" w:rsidRDefault="00362215" w:rsidP="00383D0F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:rsidR="00A4053D" w:rsidRPr="00B71B69" w:rsidRDefault="009E6C5E" w:rsidP="009E6C5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B71B69">
        <w:rPr>
          <w:rFonts w:asciiTheme="minorHAnsi" w:eastAsiaTheme="minorHAnsi" w:hAnsiTheme="minorHAnsi" w:cstheme="minorHAnsi"/>
          <w:color w:val="auto"/>
          <w:sz w:val="24"/>
        </w:rPr>
        <w:t>§2</w:t>
      </w:r>
      <w:r w:rsidRPr="00B71B69">
        <w:rPr>
          <w:rFonts w:asciiTheme="minorHAnsi" w:eastAsiaTheme="minorHAnsi" w:hAnsiTheme="minorHAnsi" w:cstheme="minorHAnsi"/>
          <w:color w:val="auto"/>
          <w:sz w:val="24"/>
        </w:rPr>
        <w:br/>
      </w:r>
      <w:r w:rsidR="00A4053D" w:rsidRPr="00B71B69">
        <w:rPr>
          <w:rFonts w:asciiTheme="minorHAnsi" w:eastAsiaTheme="minorHAnsi" w:hAnsiTheme="minorHAnsi" w:cstheme="minorHAnsi"/>
          <w:color w:val="auto"/>
          <w:sz w:val="24"/>
        </w:rPr>
        <w:t>Higiena, czyszczen</w:t>
      </w:r>
      <w:r w:rsidR="007C424E" w:rsidRPr="00B71B69">
        <w:rPr>
          <w:rFonts w:asciiTheme="minorHAnsi" w:eastAsiaTheme="minorHAnsi" w:hAnsiTheme="minorHAnsi" w:cstheme="minorHAnsi"/>
          <w:color w:val="auto"/>
          <w:sz w:val="24"/>
        </w:rPr>
        <w:t xml:space="preserve">ie i dezynfekcja pomieszczeń </w:t>
      </w:r>
      <w:r w:rsidRPr="00B71B69">
        <w:rPr>
          <w:rFonts w:asciiTheme="minorHAnsi" w:eastAsiaTheme="minorHAnsi" w:hAnsiTheme="minorHAnsi" w:cstheme="minorHAnsi"/>
          <w:color w:val="auto"/>
          <w:sz w:val="24"/>
        </w:rPr>
        <w:br/>
      </w:r>
      <w:r w:rsidR="007C424E" w:rsidRPr="00B71B69">
        <w:rPr>
          <w:rFonts w:asciiTheme="minorHAnsi" w:eastAsiaTheme="minorHAnsi" w:hAnsiTheme="minorHAnsi" w:cstheme="minorHAnsi"/>
          <w:color w:val="auto"/>
          <w:sz w:val="24"/>
        </w:rPr>
        <w:t xml:space="preserve">i </w:t>
      </w:r>
      <w:r w:rsidR="00A4053D" w:rsidRPr="00B71B69">
        <w:rPr>
          <w:rFonts w:asciiTheme="minorHAnsi" w:eastAsiaTheme="minorHAnsi" w:hAnsiTheme="minorHAnsi" w:cstheme="minorHAnsi"/>
          <w:color w:val="auto"/>
          <w:sz w:val="24"/>
        </w:rPr>
        <w:t>powierzchni</w:t>
      </w:r>
    </w:p>
    <w:p w:rsidR="001E071C" w:rsidRPr="00B71B69" w:rsidRDefault="001E071C" w:rsidP="000E056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Przy wejściu </w:t>
      </w:r>
      <w:r w:rsidR="00EC2627" w:rsidRPr="00B71B69">
        <w:rPr>
          <w:rFonts w:asciiTheme="minorHAnsi" w:hAnsiTheme="minorHAnsi" w:cstheme="minorHAnsi"/>
        </w:rPr>
        <w:t>głównym</w:t>
      </w:r>
      <w:r w:rsidRPr="00B71B69">
        <w:rPr>
          <w:rFonts w:asciiTheme="minorHAnsi" w:hAnsiTheme="minorHAnsi" w:cstheme="minorHAnsi"/>
        </w:rPr>
        <w:t xml:space="preserve"> </w:t>
      </w:r>
      <w:r w:rsidR="00E853FE" w:rsidRPr="00B71B69">
        <w:rPr>
          <w:rFonts w:asciiTheme="minorHAnsi" w:hAnsiTheme="minorHAnsi" w:cstheme="minorHAnsi"/>
        </w:rPr>
        <w:t>znajdują się</w:t>
      </w:r>
      <w:r w:rsidRPr="00B71B69">
        <w:rPr>
          <w:rFonts w:asciiTheme="minorHAnsi" w:hAnsiTheme="minorHAnsi" w:cstheme="minorHAnsi"/>
        </w:rPr>
        <w:t xml:space="preserve"> numery telefonów do właściwej </w:t>
      </w:r>
      <w:r w:rsidR="00333C9B" w:rsidRPr="00B71B69">
        <w:rPr>
          <w:rFonts w:asciiTheme="minorHAnsi" w:hAnsiTheme="minorHAnsi" w:cstheme="minorHAnsi"/>
        </w:rPr>
        <w:t xml:space="preserve">miejscowo powiatowej </w:t>
      </w:r>
      <w:r w:rsidRPr="00B71B69">
        <w:rPr>
          <w:rFonts w:asciiTheme="minorHAnsi" w:hAnsiTheme="minorHAnsi" w:cstheme="minorHAnsi"/>
        </w:rPr>
        <w:t>stacji sanitarno-epidemiologicznej, oddziału zakaźnego szpitala i służb medycznych</w:t>
      </w:r>
      <w:r w:rsidR="007C424E" w:rsidRPr="00B71B69">
        <w:rPr>
          <w:rFonts w:asciiTheme="minorHAnsi" w:hAnsiTheme="minorHAnsi" w:cstheme="minorHAnsi"/>
        </w:rPr>
        <w:t>.</w:t>
      </w:r>
      <w:r w:rsidRPr="00B71B69">
        <w:rPr>
          <w:rFonts w:asciiTheme="minorHAnsi" w:hAnsiTheme="minorHAnsi" w:cstheme="minorHAnsi"/>
        </w:rPr>
        <w:t xml:space="preserve"> </w:t>
      </w:r>
    </w:p>
    <w:p w:rsidR="00A4053D" w:rsidRPr="00B71B69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Należy dopilnować, aby </w:t>
      </w:r>
      <w:r w:rsidR="001E071C" w:rsidRPr="00B71B69">
        <w:rPr>
          <w:rFonts w:asciiTheme="minorHAnsi" w:hAnsiTheme="minorHAnsi" w:cstheme="minorHAnsi"/>
          <w:lang w:bidi="pl-PL"/>
        </w:rPr>
        <w:t xml:space="preserve">wszystkie osoby </w:t>
      </w:r>
      <w:r w:rsidR="009B6D89" w:rsidRPr="00B71B69">
        <w:rPr>
          <w:rFonts w:asciiTheme="minorHAnsi" w:hAnsiTheme="minorHAnsi" w:cstheme="minorHAnsi"/>
          <w:lang w:bidi="pl-PL"/>
        </w:rPr>
        <w:t xml:space="preserve">trzecie, </w:t>
      </w:r>
      <w:r w:rsidR="00413CBB" w:rsidRPr="00B71B69">
        <w:rPr>
          <w:rFonts w:asciiTheme="minorHAnsi" w:hAnsiTheme="minorHAnsi" w:cstheme="minorHAnsi"/>
          <w:lang w:bidi="pl-PL"/>
        </w:rPr>
        <w:t xml:space="preserve">w tym </w:t>
      </w:r>
      <w:r w:rsidR="009B6D89" w:rsidRPr="00B71B69">
        <w:rPr>
          <w:rFonts w:asciiTheme="minorHAnsi" w:hAnsiTheme="minorHAnsi" w:cstheme="minorHAnsi"/>
          <w:lang w:bidi="pl-PL"/>
        </w:rPr>
        <w:t>rodzice uczniów</w:t>
      </w:r>
      <w:r w:rsidR="00413CBB" w:rsidRPr="00B71B69">
        <w:rPr>
          <w:rFonts w:asciiTheme="minorHAnsi" w:hAnsiTheme="minorHAnsi" w:cstheme="minorHAnsi"/>
          <w:lang w:bidi="pl-PL"/>
        </w:rPr>
        <w:t>,</w:t>
      </w:r>
      <w:r w:rsidR="009B6D89" w:rsidRPr="00B71B69">
        <w:rPr>
          <w:rFonts w:asciiTheme="minorHAnsi" w:hAnsiTheme="minorHAnsi" w:cstheme="minorHAnsi"/>
          <w:lang w:bidi="pl-PL"/>
        </w:rPr>
        <w:t xml:space="preserve"> </w:t>
      </w:r>
      <w:r w:rsidR="001E071C" w:rsidRPr="00B71B69">
        <w:rPr>
          <w:rFonts w:asciiTheme="minorHAnsi" w:hAnsiTheme="minorHAnsi" w:cstheme="minorHAnsi"/>
          <w:lang w:bidi="pl-PL"/>
        </w:rPr>
        <w:t>wchodząc</w:t>
      </w:r>
      <w:r w:rsidR="00413CBB" w:rsidRPr="00B71B69">
        <w:rPr>
          <w:rFonts w:asciiTheme="minorHAnsi" w:hAnsiTheme="minorHAnsi" w:cstheme="minorHAnsi"/>
          <w:lang w:bidi="pl-PL"/>
        </w:rPr>
        <w:t>e</w:t>
      </w:r>
      <w:r w:rsidR="001E071C" w:rsidRPr="00B71B69">
        <w:rPr>
          <w:rFonts w:asciiTheme="minorHAnsi" w:hAnsiTheme="minorHAnsi" w:cstheme="minorHAnsi"/>
          <w:lang w:bidi="pl-PL"/>
        </w:rPr>
        <w:t xml:space="preserve"> do szkoły</w:t>
      </w:r>
      <w:r w:rsidRPr="00B71B69">
        <w:rPr>
          <w:rFonts w:asciiTheme="minorHAnsi" w:hAnsiTheme="minorHAnsi" w:cstheme="minorHAnsi"/>
          <w:lang w:bidi="pl-PL"/>
        </w:rPr>
        <w:t xml:space="preserve"> d</w:t>
      </w:r>
      <w:r w:rsidR="001E071C" w:rsidRPr="00B71B69">
        <w:rPr>
          <w:rFonts w:asciiTheme="minorHAnsi" w:hAnsiTheme="minorHAnsi" w:cstheme="minorHAnsi"/>
          <w:lang w:bidi="pl-PL"/>
        </w:rPr>
        <w:t>ezynfekowały</w:t>
      </w:r>
      <w:r w:rsidRPr="00B71B69">
        <w:rPr>
          <w:rFonts w:asciiTheme="minorHAnsi" w:hAnsiTheme="minorHAnsi" w:cstheme="minorHAnsi"/>
          <w:lang w:bidi="pl-PL"/>
        </w:rPr>
        <w:t xml:space="preserve"> dłonie</w:t>
      </w:r>
      <w:r w:rsidR="008A0789" w:rsidRPr="00B71B69">
        <w:rPr>
          <w:rFonts w:asciiTheme="minorHAnsi" w:hAnsiTheme="minorHAnsi" w:cstheme="minorHAnsi"/>
          <w:lang w:bidi="pl-PL"/>
        </w:rPr>
        <w:t xml:space="preserve"> lub </w:t>
      </w:r>
      <w:r w:rsidR="001E071C" w:rsidRPr="00B71B69">
        <w:rPr>
          <w:rFonts w:asciiTheme="minorHAnsi" w:hAnsiTheme="minorHAnsi" w:cstheme="minorHAnsi"/>
          <w:lang w:bidi="pl-PL"/>
        </w:rPr>
        <w:t>zakładały</w:t>
      </w:r>
      <w:r w:rsidRPr="00B71B69">
        <w:rPr>
          <w:rFonts w:asciiTheme="minorHAnsi" w:hAnsiTheme="minorHAnsi" w:cstheme="minorHAnsi"/>
          <w:lang w:bidi="pl-PL"/>
        </w:rPr>
        <w:t xml:space="preserve"> rękawiczki ochronne</w:t>
      </w:r>
      <w:r w:rsidR="001E071C" w:rsidRPr="00B71B69">
        <w:rPr>
          <w:rFonts w:asciiTheme="minorHAnsi" w:hAnsiTheme="minorHAnsi" w:cstheme="minorHAnsi"/>
          <w:lang w:bidi="pl-PL"/>
        </w:rPr>
        <w:t>,</w:t>
      </w:r>
      <w:r w:rsidRPr="00B71B69">
        <w:rPr>
          <w:rFonts w:asciiTheme="minorHAnsi" w:hAnsiTheme="minorHAnsi" w:cstheme="minorHAnsi"/>
          <w:lang w:bidi="pl-PL"/>
        </w:rPr>
        <w:t xml:space="preserve"> </w:t>
      </w:r>
      <w:r w:rsidR="001E071C" w:rsidRPr="00B71B69">
        <w:rPr>
          <w:rFonts w:asciiTheme="minorHAnsi" w:hAnsiTheme="minorHAnsi" w:cstheme="minorHAnsi"/>
          <w:lang w:bidi="pl-PL"/>
        </w:rPr>
        <w:t>miały zakryte</w:t>
      </w:r>
      <w:r w:rsidRPr="00B71B69">
        <w:rPr>
          <w:rFonts w:asciiTheme="minorHAnsi" w:hAnsiTheme="minorHAnsi" w:cstheme="minorHAnsi"/>
          <w:lang w:bidi="pl-PL"/>
        </w:rPr>
        <w:t xml:space="preserve"> usta i nos</w:t>
      </w:r>
      <w:r w:rsidR="001E071C" w:rsidRPr="00B71B69">
        <w:rPr>
          <w:rFonts w:asciiTheme="minorHAnsi" w:hAnsiTheme="minorHAnsi" w:cstheme="minorHAnsi"/>
          <w:lang w:bidi="pl-PL"/>
        </w:rPr>
        <w:t xml:space="preserve"> oraz nie przekraczały obowiązujących stref przebywania</w:t>
      </w:r>
      <w:r w:rsidR="00A415ED">
        <w:rPr>
          <w:rFonts w:asciiTheme="minorHAnsi" w:hAnsiTheme="minorHAnsi" w:cstheme="minorHAnsi"/>
          <w:lang w:bidi="pl-PL"/>
        </w:rPr>
        <w:t>.</w:t>
      </w:r>
    </w:p>
    <w:p w:rsidR="00A4053D" w:rsidRPr="00B71B69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Należy re</w:t>
      </w:r>
      <w:r w:rsidR="00FE0562" w:rsidRPr="00B71B69">
        <w:rPr>
          <w:rFonts w:asciiTheme="minorHAnsi" w:hAnsiTheme="minorHAnsi" w:cstheme="minorHAnsi"/>
          <w:lang w:bidi="pl-PL"/>
        </w:rPr>
        <w:t>gularnie myć ręce wodą z mydłem oraz dopilnować, aby robili</w:t>
      </w:r>
      <w:r w:rsidRPr="00B71B69">
        <w:rPr>
          <w:rFonts w:asciiTheme="minorHAnsi" w:hAnsiTheme="minorHAnsi" w:cstheme="minorHAnsi"/>
          <w:lang w:bidi="pl-PL"/>
        </w:rPr>
        <w:t xml:space="preserve"> to </w:t>
      </w:r>
      <w:r w:rsidR="00FE0562" w:rsidRPr="00B71B69">
        <w:rPr>
          <w:rFonts w:asciiTheme="minorHAnsi" w:hAnsiTheme="minorHAnsi" w:cstheme="minorHAnsi"/>
          <w:lang w:bidi="pl-PL"/>
        </w:rPr>
        <w:t>uczniowie</w:t>
      </w:r>
      <w:r w:rsidRPr="00B71B69">
        <w:rPr>
          <w:rFonts w:asciiTheme="minorHAnsi" w:hAnsiTheme="minorHAnsi" w:cstheme="minorHAnsi"/>
          <w:lang w:bidi="pl-PL"/>
        </w:rPr>
        <w:t>,</w:t>
      </w:r>
      <w:r w:rsidR="00FE0562" w:rsidRPr="00B71B69">
        <w:rPr>
          <w:rFonts w:asciiTheme="minorHAnsi" w:hAnsiTheme="minorHAnsi" w:cstheme="minorHAnsi"/>
          <w:lang w:bidi="pl-PL"/>
        </w:rPr>
        <w:t xml:space="preserve"> </w:t>
      </w:r>
      <w:r w:rsidRPr="00B71B69">
        <w:rPr>
          <w:rFonts w:asciiTheme="minorHAnsi" w:hAnsiTheme="minorHAnsi" w:cstheme="minorHAnsi"/>
          <w:lang w:bidi="pl-PL"/>
        </w:rPr>
        <w:t xml:space="preserve">szczególnie po przyjściu do </w:t>
      </w:r>
      <w:r w:rsidR="00FE0562" w:rsidRPr="00B71B69">
        <w:rPr>
          <w:rFonts w:asciiTheme="minorHAnsi" w:hAnsiTheme="minorHAnsi" w:cstheme="minorHAnsi"/>
          <w:lang w:bidi="pl-PL"/>
        </w:rPr>
        <w:t xml:space="preserve">szkoły, przed </w:t>
      </w:r>
      <w:r w:rsidRPr="00B71B69">
        <w:rPr>
          <w:rFonts w:asciiTheme="minorHAnsi" w:hAnsiTheme="minorHAnsi" w:cstheme="minorHAnsi"/>
          <w:lang w:bidi="pl-PL"/>
        </w:rPr>
        <w:t>jed</w:t>
      </w:r>
      <w:r w:rsidR="007A4394" w:rsidRPr="00B71B69">
        <w:rPr>
          <w:rFonts w:asciiTheme="minorHAnsi" w:hAnsiTheme="minorHAnsi" w:cstheme="minorHAnsi"/>
          <w:lang w:bidi="pl-PL"/>
        </w:rPr>
        <w:t>zeniem</w:t>
      </w:r>
      <w:r w:rsidR="00F533FA" w:rsidRPr="00B71B69">
        <w:rPr>
          <w:rFonts w:asciiTheme="minorHAnsi" w:hAnsiTheme="minorHAnsi" w:cstheme="minorHAnsi"/>
          <w:lang w:bidi="pl-PL"/>
        </w:rPr>
        <w:t>,</w:t>
      </w:r>
      <w:r w:rsidR="00B07991" w:rsidRPr="00B71B69">
        <w:rPr>
          <w:rFonts w:asciiTheme="minorHAnsi" w:hAnsiTheme="minorHAnsi" w:cstheme="minorHAnsi"/>
          <w:lang w:bidi="pl-PL"/>
        </w:rPr>
        <w:t xml:space="preserve"> </w:t>
      </w:r>
      <w:r w:rsidR="007A4394" w:rsidRPr="00B71B69">
        <w:rPr>
          <w:rFonts w:asciiTheme="minorHAnsi" w:hAnsiTheme="minorHAnsi" w:cstheme="minorHAnsi"/>
          <w:lang w:bidi="pl-PL"/>
        </w:rPr>
        <w:t xml:space="preserve">po powrocie </w:t>
      </w:r>
      <w:r w:rsidR="00FE0562" w:rsidRPr="00B71B69">
        <w:rPr>
          <w:rFonts w:asciiTheme="minorHAnsi" w:hAnsiTheme="minorHAnsi" w:cstheme="minorHAnsi"/>
          <w:lang w:bidi="pl-PL"/>
        </w:rPr>
        <w:t xml:space="preserve">ze świeżego </w:t>
      </w:r>
      <w:r w:rsidRPr="00B71B69">
        <w:rPr>
          <w:rFonts w:asciiTheme="minorHAnsi" w:hAnsiTheme="minorHAnsi" w:cstheme="minorHAnsi"/>
          <w:lang w:bidi="pl-PL"/>
        </w:rPr>
        <w:t>powietrza</w:t>
      </w:r>
      <w:r w:rsidR="00F533FA" w:rsidRPr="00B71B69">
        <w:rPr>
          <w:rFonts w:asciiTheme="minorHAnsi" w:hAnsiTheme="minorHAnsi" w:cstheme="minorHAnsi"/>
          <w:lang w:bidi="pl-PL"/>
        </w:rPr>
        <w:t xml:space="preserve"> i</w:t>
      </w:r>
      <w:r w:rsidRPr="00B71B69">
        <w:rPr>
          <w:rFonts w:asciiTheme="minorHAnsi" w:hAnsiTheme="minorHAnsi" w:cstheme="minorHAnsi"/>
          <w:lang w:bidi="pl-PL"/>
        </w:rPr>
        <w:t xml:space="preserve"> po skorzystaniu z toalety.</w:t>
      </w:r>
    </w:p>
    <w:p w:rsidR="00FC642E" w:rsidRPr="00B71B69" w:rsidRDefault="00FC642E" w:rsidP="00FC642E">
      <w:pPr>
        <w:pStyle w:val="punkty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Uczniowie podczas lekcji po uzyskaniu zgody nauczyciela mogą wychodzić do toalety.</w:t>
      </w:r>
    </w:p>
    <w:p w:rsidR="00FC642E" w:rsidRPr="00B71B69" w:rsidRDefault="00FC642E" w:rsidP="00FC642E">
      <w:pPr>
        <w:pStyle w:val="punkty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Powierzchnie w ciągach komunikacyjnych, a zwłaszcza poręcze, klamki, włączniki światła, uchwyty, krzesła, stoliki są dezynfekowane cztery razy dziennie podczas lekcji w godz. 9.50-10.35,   11.50-12.35,   14.35-15.20,   17.20-18.05</w:t>
      </w:r>
    </w:p>
    <w:p w:rsidR="00FC642E" w:rsidRPr="00B71B69" w:rsidRDefault="00FC642E" w:rsidP="00FC642E">
      <w:pPr>
        <w:pStyle w:val="punkty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Powierzchnie dotykowe w klasach i salach gimnastycznych są dezynfekowane podczas przerw lekcyjnych</w:t>
      </w:r>
      <w:r w:rsidR="00A415ED">
        <w:rPr>
          <w:rFonts w:asciiTheme="minorHAnsi" w:hAnsiTheme="minorHAnsi" w:cstheme="minorHAnsi"/>
          <w:lang w:bidi="pl-PL"/>
        </w:rPr>
        <w:t xml:space="preserve"> co najmniej trzy razy dziennie</w:t>
      </w:r>
      <w:r w:rsidRPr="00B71B69">
        <w:rPr>
          <w:rFonts w:asciiTheme="minorHAnsi" w:hAnsiTheme="minorHAnsi" w:cstheme="minorHAnsi"/>
          <w:lang w:bidi="pl-PL"/>
        </w:rPr>
        <w:t>.</w:t>
      </w:r>
    </w:p>
    <w:p w:rsidR="00A4053D" w:rsidRPr="00B71B69" w:rsidRDefault="00E853FE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Dyrektor szkoły lub osoby przez niego wyznaczone</w:t>
      </w:r>
      <w:r w:rsidR="00FC642E" w:rsidRPr="00B71B69">
        <w:rPr>
          <w:rFonts w:asciiTheme="minorHAnsi" w:hAnsiTheme="minorHAnsi" w:cstheme="minorHAnsi"/>
          <w:lang w:bidi="pl-PL"/>
        </w:rPr>
        <w:t xml:space="preserve"> monitorują codzienne</w:t>
      </w:r>
      <w:r w:rsidR="00FE0562" w:rsidRPr="00B71B69">
        <w:rPr>
          <w:rFonts w:asciiTheme="minorHAnsi" w:hAnsiTheme="minorHAnsi" w:cstheme="minorHAnsi"/>
          <w:lang w:bidi="pl-PL"/>
        </w:rPr>
        <w:t xml:space="preserve"> </w:t>
      </w:r>
      <w:r w:rsidR="00B45D0D" w:rsidRPr="00B71B69">
        <w:rPr>
          <w:rFonts w:asciiTheme="minorHAnsi" w:hAnsiTheme="minorHAnsi" w:cstheme="minorHAnsi"/>
          <w:lang w:bidi="pl-PL"/>
        </w:rPr>
        <w:t>prac</w:t>
      </w:r>
      <w:r w:rsidR="00FC642E" w:rsidRPr="00B71B69">
        <w:rPr>
          <w:rFonts w:asciiTheme="minorHAnsi" w:hAnsiTheme="minorHAnsi" w:cstheme="minorHAnsi"/>
          <w:lang w:bidi="pl-PL"/>
        </w:rPr>
        <w:t>e porządkowe wymienione w pkt 5 i 6.</w:t>
      </w:r>
    </w:p>
    <w:p w:rsidR="00A4053D" w:rsidRPr="00B71B69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Przeprowadzając dezynfekcję</w:t>
      </w:r>
      <w:r w:rsidR="00450C54" w:rsidRPr="00B71B69">
        <w:rPr>
          <w:rFonts w:asciiTheme="minorHAnsi" w:hAnsiTheme="minorHAnsi" w:cstheme="minorHAnsi"/>
          <w:lang w:bidi="pl-PL"/>
        </w:rPr>
        <w:t>,</w:t>
      </w:r>
      <w:r w:rsidRPr="00B71B69">
        <w:rPr>
          <w:rFonts w:asciiTheme="minorHAnsi" w:hAnsiTheme="minorHAnsi" w:cstheme="minorHAnsi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71B69">
        <w:rPr>
          <w:rFonts w:asciiTheme="minorHAnsi" w:hAnsiTheme="minorHAnsi" w:cstheme="minorHAnsi"/>
          <w:lang w:bidi="pl-PL"/>
        </w:rPr>
        <w:t xml:space="preserve"> i</w:t>
      </w:r>
      <w:r w:rsidRPr="00B71B69">
        <w:rPr>
          <w:rFonts w:asciiTheme="minorHAnsi" w:hAnsiTheme="minorHAnsi" w:cstheme="minorHAnsi"/>
          <w:lang w:bidi="pl-PL"/>
        </w:rPr>
        <w:t xml:space="preserve"> przedmiotów, tak aby </w:t>
      </w:r>
      <w:r w:rsidR="00FE0562" w:rsidRPr="00B71B69">
        <w:rPr>
          <w:rFonts w:asciiTheme="minorHAnsi" w:hAnsiTheme="minorHAnsi" w:cstheme="minorHAnsi"/>
          <w:lang w:bidi="pl-PL"/>
        </w:rPr>
        <w:t>uczniowie nie byli narażeni</w:t>
      </w:r>
      <w:r w:rsidRPr="00B71B69">
        <w:rPr>
          <w:rFonts w:asciiTheme="minorHAnsi" w:hAnsiTheme="minorHAnsi" w:cstheme="minorHAnsi"/>
          <w:lang w:bidi="pl-PL"/>
        </w:rPr>
        <w:t xml:space="preserve"> na wdychanie oparów środków służących do dezynfekcji.</w:t>
      </w:r>
    </w:p>
    <w:p w:rsidR="00A4053D" w:rsidRPr="00B71B69" w:rsidRDefault="00E32470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W </w:t>
      </w:r>
      <w:r w:rsidR="00A4053D" w:rsidRPr="00B71B69">
        <w:rPr>
          <w:rFonts w:asciiTheme="minorHAnsi" w:hAnsiTheme="minorHAnsi" w:cstheme="minorHAnsi"/>
          <w:lang w:bidi="pl-PL"/>
        </w:rPr>
        <w:t>pomieszczeniach sanitarno</w:t>
      </w:r>
      <w:r w:rsidR="002C0C11" w:rsidRPr="00B71B69">
        <w:rPr>
          <w:rFonts w:asciiTheme="minorHAnsi" w:hAnsiTheme="minorHAnsi" w:cstheme="minorHAnsi"/>
          <w:lang w:bidi="pl-PL"/>
        </w:rPr>
        <w:t>-</w:t>
      </w:r>
      <w:r w:rsidR="00A4053D" w:rsidRPr="00B71B69">
        <w:rPr>
          <w:rFonts w:asciiTheme="minorHAnsi" w:hAnsiTheme="minorHAnsi" w:cstheme="minorHAnsi"/>
          <w:lang w:bidi="pl-PL"/>
        </w:rPr>
        <w:t xml:space="preserve">higienicznych </w:t>
      </w:r>
      <w:r w:rsidRPr="00B71B69">
        <w:rPr>
          <w:rFonts w:asciiTheme="minorHAnsi" w:hAnsiTheme="minorHAnsi" w:cstheme="minorHAnsi"/>
          <w:lang w:bidi="pl-PL"/>
        </w:rPr>
        <w:t>należy wywiesić plakaty</w:t>
      </w:r>
      <w:r w:rsidR="00A4053D" w:rsidRPr="00B71B69">
        <w:rPr>
          <w:rFonts w:asciiTheme="minorHAnsi" w:hAnsiTheme="minorHAnsi" w:cstheme="minorHAnsi"/>
          <w:lang w:bidi="pl-PL"/>
        </w:rPr>
        <w:t xml:space="preserve"> z zasadami prawidłowego mycia rąk, a przy dozownikach z płynem do dezynfekcji rąk </w:t>
      </w:r>
      <w:r w:rsidR="00450C54" w:rsidRPr="00B71B69">
        <w:rPr>
          <w:rFonts w:asciiTheme="minorHAnsi" w:hAnsiTheme="minorHAnsi" w:cstheme="minorHAnsi"/>
        </w:rPr>
        <w:t>–</w:t>
      </w:r>
      <w:r w:rsidR="00450C54" w:rsidRPr="00B71B69">
        <w:rPr>
          <w:rFonts w:asciiTheme="minorHAnsi" w:hAnsiTheme="minorHAnsi" w:cstheme="minorHAnsi"/>
          <w:lang w:bidi="pl-PL"/>
        </w:rPr>
        <w:t xml:space="preserve"> </w:t>
      </w:r>
      <w:r w:rsidR="00A4053D" w:rsidRPr="00B71B69">
        <w:rPr>
          <w:rFonts w:asciiTheme="minorHAnsi" w:hAnsiTheme="minorHAnsi" w:cstheme="minorHAnsi"/>
          <w:lang w:bidi="pl-PL"/>
        </w:rPr>
        <w:t>instrukcje</w:t>
      </w:r>
      <w:r w:rsidR="007B40D9" w:rsidRPr="00B71B69">
        <w:rPr>
          <w:rFonts w:asciiTheme="minorHAnsi" w:hAnsiTheme="minorHAnsi" w:cstheme="minorHAnsi"/>
          <w:lang w:bidi="pl-PL"/>
        </w:rPr>
        <w:t xml:space="preserve"> dezynfekcji</w:t>
      </w:r>
      <w:r w:rsidR="00A4053D" w:rsidRPr="00B71B69">
        <w:rPr>
          <w:rFonts w:asciiTheme="minorHAnsi" w:hAnsiTheme="minorHAnsi" w:cstheme="minorHAnsi"/>
          <w:lang w:bidi="pl-PL"/>
        </w:rPr>
        <w:t>.</w:t>
      </w:r>
    </w:p>
    <w:p w:rsidR="00BA6668" w:rsidRPr="00B71B69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lastRenderedPageBreak/>
        <w:t xml:space="preserve">Należy </w:t>
      </w:r>
      <w:r w:rsidR="00467FD3" w:rsidRPr="00B71B69">
        <w:rPr>
          <w:rFonts w:asciiTheme="minorHAnsi" w:hAnsiTheme="minorHAnsi" w:cstheme="minorHAnsi"/>
          <w:lang w:bidi="pl-PL"/>
        </w:rPr>
        <w:t xml:space="preserve">na </w:t>
      </w:r>
      <w:r w:rsidRPr="00B71B69">
        <w:rPr>
          <w:rFonts w:asciiTheme="minorHAnsi" w:hAnsiTheme="minorHAnsi" w:cstheme="minorHAnsi"/>
          <w:lang w:bidi="pl-PL"/>
        </w:rPr>
        <w:t>bieżąc</w:t>
      </w:r>
      <w:r w:rsidR="00467FD3" w:rsidRPr="00B71B69">
        <w:rPr>
          <w:rFonts w:asciiTheme="minorHAnsi" w:hAnsiTheme="minorHAnsi" w:cstheme="minorHAnsi"/>
          <w:lang w:bidi="pl-PL"/>
        </w:rPr>
        <w:t>o</w:t>
      </w:r>
      <w:r w:rsidRPr="00B71B69">
        <w:rPr>
          <w:rFonts w:asciiTheme="minorHAnsi" w:hAnsiTheme="minorHAnsi" w:cstheme="minorHAnsi"/>
          <w:lang w:bidi="pl-PL"/>
        </w:rPr>
        <w:t xml:space="preserve"> </w:t>
      </w:r>
      <w:r w:rsidR="00467FD3" w:rsidRPr="00B71B69">
        <w:rPr>
          <w:rFonts w:asciiTheme="minorHAnsi" w:hAnsiTheme="minorHAnsi" w:cstheme="minorHAnsi"/>
          <w:lang w:bidi="pl-PL"/>
        </w:rPr>
        <w:t xml:space="preserve">dbać o </w:t>
      </w:r>
      <w:r w:rsidR="001A0305" w:rsidRPr="00B71B69">
        <w:rPr>
          <w:rFonts w:asciiTheme="minorHAnsi" w:hAnsiTheme="minorHAnsi" w:cstheme="minorHAnsi"/>
          <w:lang w:bidi="pl-PL"/>
        </w:rPr>
        <w:t>czystość urządzeń sanitarno-higienicznych</w:t>
      </w:r>
      <w:r w:rsidR="00315252" w:rsidRPr="00B71B69">
        <w:rPr>
          <w:rFonts w:asciiTheme="minorHAnsi" w:hAnsiTheme="minorHAnsi" w:cstheme="minorHAnsi"/>
          <w:lang w:bidi="pl-PL"/>
        </w:rPr>
        <w:t>,</w:t>
      </w:r>
      <w:r w:rsidR="001A0305" w:rsidRPr="00B71B69">
        <w:rPr>
          <w:rFonts w:asciiTheme="minorHAnsi" w:hAnsiTheme="minorHAnsi" w:cstheme="minorHAnsi"/>
          <w:lang w:bidi="pl-PL"/>
        </w:rPr>
        <w:t xml:space="preserve"> w tym ich </w:t>
      </w:r>
      <w:r w:rsidRPr="00B71B69">
        <w:rPr>
          <w:rFonts w:asciiTheme="minorHAnsi" w:hAnsiTheme="minorHAnsi" w:cstheme="minorHAnsi"/>
          <w:lang w:bidi="pl-PL"/>
        </w:rPr>
        <w:t>dezynfekcję</w:t>
      </w:r>
      <w:r w:rsidR="001A0305" w:rsidRPr="00B71B69">
        <w:rPr>
          <w:rFonts w:asciiTheme="minorHAnsi" w:hAnsiTheme="minorHAnsi" w:cstheme="minorHAnsi"/>
          <w:lang w:bidi="pl-PL"/>
        </w:rPr>
        <w:t xml:space="preserve"> lub</w:t>
      </w:r>
      <w:r w:rsidR="00315252" w:rsidRPr="00B71B69">
        <w:rPr>
          <w:rFonts w:asciiTheme="minorHAnsi" w:hAnsiTheme="minorHAnsi" w:cstheme="minorHAnsi"/>
        </w:rPr>
        <w:t xml:space="preserve"> czyszczenie z użyciem detergentu. </w:t>
      </w:r>
    </w:p>
    <w:p w:rsidR="002C5C14" w:rsidRPr="00B71B69" w:rsidRDefault="00767758" w:rsidP="009E6C5E">
      <w:pPr>
        <w:pStyle w:val="punkty"/>
        <w:jc w:val="both"/>
        <w:rPr>
          <w:rStyle w:val="Hipercze"/>
          <w:rFonts w:asciiTheme="minorHAnsi" w:hAnsiTheme="minorHAnsi" w:cstheme="minorHAnsi"/>
          <w:color w:val="auto"/>
          <w:u w:val="none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Na każdym piętrze znajduje się oznaczony pojemnik do wyrzucania zużytych maseczek i rękawiczek jednorazowych.</w:t>
      </w:r>
    </w:p>
    <w:p w:rsidR="0089351A" w:rsidRPr="00B71B69" w:rsidRDefault="0089351A" w:rsidP="0089351A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  <w:lang w:bidi="pl-PL"/>
        </w:rPr>
      </w:pPr>
    </w:p>
    <w:p w:rsidR="00B94D10" w:rsidRPr="00B71B69" w:rsidRDefault="00B94D10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1B69">
        <w:rPr>
          <w:rFonts w:cstheme="minorHAnsi"/>
          <w:b/>
          <w:sz w:val="24"/>
          <w:szCs w:val="24"/>
        </w:rPr>
        <w:t xml:space="preserve">§ </w:t>
      </w:r>
      <w:r w:rsidR="00F4081F" w:rsidRPr="00B71B69">
        <w:rPr>
          <w:rFonts w:cstheme="minorHAnsi"/>
          <w:b/>
          <w:sz w:val="24"/>
          <w:szCs w:val="24"/>
        </w:rPr>
        <w:t>3</w:t>
      </w:r>
    </w:p>
    <w:p w:rsidR="00B94D10" w:rsidRPr="00B71B69" w:rsidRDefault="00F4081F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1B69">
        <w:rPr>
          <w:rFonts w:cstheme="minorHAnsi"/>
          <w:b/>
          <w:sz w:val="24"/>
          <w:szCs w:val="24"/>
        </w:rPr>
        <w:t>Postępowanie</w:t>
      </w:r>
      <w:r w:rsidR="00B94D10" w:rsidRPr="00B71B69">
        <w:rPr>
          <w:rFonts w:cstheme="minorHAnsi"/>
          <w:b/>
          <w:sz w:val="24"/>
          <w:szCs w:val="24"/>
        </w:rPr>
        <w:t xml:space="preserve"> </w:t>
      </w:r>
      <w:r w:rsidR="00A866A4" w:rsidRPr="00B71B69">
        <w:rPr>
          <w:rFonts w:cstheme="minorHAnsi"/>
          <w:b/>
          <w:sz w:val="24"/>
          <w:szCs w:val="24"/>
        </w:rPr>
        <w:t>w przypadku podejrzenia zakażenia</w:t>
      </w:r>
      <w:r w:rsidR="00EA54B6" w:rsidRPr="00B71B69">
        <w:rPr>
          <w:rFonts w:cstheme="minorHAnsi"/>
          <w:b/>
          <w:sz w:val="24"/>
          <w:szCs w:val="24"/>
        </w:rPr>
        <w:t xml:space="preserve"> </w:t>
      </w:r>
      <w:r w:rsidR="00B94D10" w:rsidRPr="00B71B69">
        <w:rPr>
          <w:rFonts w:cstheme="minorHAnsi"/>
          <w:b/>
          <w:sz w:val="24"/>
          <w:szCs w:val="24"/>
        </w:rPr>
        <w:t>u ucznia</w:t>
      </w:r>
    </w:p>
    <w:p w:rsidR="00B94D10" w:rsidRPr="00B71B69" w:rsidRDefault="00B94D10" w:rsidP="00B9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D18" w:rsidRPr="00B71B69" w:rsidRDefault="00380D18" w:rsidP="000E056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</w:t>
      </w:r>
      <w:r w:rsidR="00F4081F" w:rsidRPr="00B71B69">
        <w:rPr>
          <w:rFonts w:cstheme="minorHAnsi"/>
          <w:sz w:val="24"/>
          <w:szCs w:val="24"/>
        </w:rPr>
        <w:t>(gabinet opieki przedlekarskiej)</w:t>
      </w:r>
      <w:r w:rsidRPr="00B71B69">
        <w:rPr>
          <w:rFonts w:cstheme="minorHAnsi"/>
          <w:sz w:val="24"/>
          <w:szCs w:val="24"/>
        </w:rPr>
        <w:t>, zapewniając min</w:t>
      </w:r>
      <w:r w:rsidR="00F4081F" w:rsidRPr="00B71B69">
        <w:rPr>
          <w:rFonts w:cstheme="minorHAnsi"/>
          <w:sz w:val="24"/>
          <w:szCs w:val="24"/>
        </w:rPr>
        <w:t>. 2 m odległości od innych osób</w:t>
      </w:r>
      <w:r w:rsidRPr="00B71B69">
        <w:rPr>
          <w:rFonts w:cstheme="minorHAnsi"/>
          <w:sz w:val="24"/>
          <w:szCs w:val="24"/>
        </w:rPr>
        <w:t xml:space="preserve"> i niezwłocznie powiadomić rodziców/opiekunów o </w:t>
      </w:r>
      <w:r w:rsidR="00F4081F" w:rsidRPr="00B71B69">
        <w:rPr>
          <w:rFonts w:cstheme="minorHAnsi"/>
          <w:sz w:val="24"/>
          <w:szCs w:val="24"/>
        </w:rPr>
        <w:t xml:space="preserve"> </w:t>
      </w:r>
      <w:r w:rsidRPr="00B71B69">
        <w:rPr>
          <w:rFonts w:cstheme="minorHAnsi"/>
          <w:sz w:val="24"/>
          <w:szCs w:val="24"/>
        </w:rPr>
        <w:t>konieczności odebrania ucznia ze szkoły (rekomendowany własny środek transportu).</w:t>
      </w:r>
    </w:p>
    <w:p w:rsidR="00B94D10" w:rsidRPr="00B71B69" w:rsidRDefault="00B94D10" w:rsidP="000E056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O wystąpieniu u ucznia objawów chorobowych należy niezwłocznie p</w:t>
      </w:r>
      <w:r w:rsidR="00380D18" w:rsidRPr="00B71B69">
        <w:rPr>
          <w:rFonts w:cstheme="minorHAnsi"/>
          <w:sz w:val="24"/>
          <w:szCs w:val="24"/>
        </w:rPr>
        <w:t xml:space="preserve">owiadomić dyrektora </w:t>
      </w:r>
      <w:r w:rsidRPr="00B71B69">
        <w:rPr>
          <w:rFonts w:cstheme="minorHAnsi"/>
          <w:sz w:val="24"/>
          <w:szCs w:val="24"/>
        </w:rPr>
        <w:t xml:space="preserve"> w celu ustalenia dalszego sposobu postępowania.</w:t>
      </w:r>
    </w:p>
    <w:p w:rsidR="00B94D10" w:rsidRPr="00B71B69" w:rsidRDefault="00B94D10" w:rsidP="000E056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W nagłych przypadkach, w razie złego stanu zdrowia ucznia, nauczyciel sprawujący opiekę nad dzieckiem powinien niezwłocznie powiadomić służby medyczne, informując jednocześnie o podejrzeniu wystąpienia u ucznia choroby COVID-19.</w:t>
      </w:r>
    </w:p>
    <w:p w:rsidR="00B94D10" w:rsidRPr="00B71B69" w:rsidRDefault="00B94D10" w:rsidP="000E056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B71B69" w:rsidRDefault="00D66421" w:rsidP="000E056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Dyrektor lub osoba przez niego upoważniona ustala</w:t>
      </w:r>
      <w:r w:rsidR="00B94D10" w:rsidRPr="00B71B69">
        <w:rPr>
          <w:rFonts w:cstheme="minorHAnsi"/>
          <w:sz w:val="24"/>
          <w:szCs w:val="24"/>
        </w:rPr>
        <w:t xml:space="preserve"> list</w:t>
      </w:r>
      <w:r w:rsidRPr="00B71B69">
        <w:rPr>
          <w:rFonts w:cstheme="minorHAnsi"/>
          <w:sz w:val="24"/>
          <w:szCs w:val="24"/>
        </w:rPr>
        <w:t>ę</w:t>
      </w:r>
      <w:r w:rsidR="00B94D10" w:rsidRPr="00B71B69">
        <w:rPr>
          <w:rFonts w:cstheme="minorHAnsi"/>
          <w:sz w:val="24"/>
          <w:szCs w:val="24"/>
        </w:rPr>
        <w:t xml:space="preserve"> osób przebywających w tym samym czasie w pomieszczeniach, w których przebywa</w:t>
      </w:r>
      <w:r w:rsidR="00B71B69">
        <w:rPr>
          <w:rFonts w:cstheme="minorHAnsi"/>
          <w:sz w:val="24"/>
          <w:szCs w:val="24"/>
        </w:rPr>
        <w:t>ł uczeń podejrzany o zakażenie.</w:t>
      </w:r>
    </w:p>
    <w:p w:rsidR="00B94D10" w:rsidRPr="00B71B69" w:rsidRDefault="00B94D10" w:rsidP="000E056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Zawsze w przypadku wątpliwości należy zgłosić się do właściwej stacji sanitarno-epidemiologicznej.</w:t>
      </w:r>
    </w:p>
    <w:p w:rsidR="002822DA" w:rsidRPr="00B71B69" w:rsidRDefault="00D756F2" w:rsidP="00B71B69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B71B69">
        <w:rPr>
          <w:rFonts w:asciiTheme="minorHAnsi" w:eastAsiaTheme="minorHAnsi" w:hAnsiTheme="minorHAnsi" w:cstheme="minorHAnsi"/>
          <w:color w:val="auto"/>
          <w:sz w:val="24"/>
        </w:rPr>
        <w:br/>
      </w:r>
      <w:r w:rsidR="009E6C5E" w:rsidRPr="00B71B69">
        <w:rPr>
          <w:rFonts w:asciiTheme="minorHAnsi" w:eastAsiaTheme="minorHAnsi" w:hAnsiTheme="minorHAnsi" w:cstheme="minorHAnsi"/>
          <w:color w:val="auto"/>
          <w:sz w:val="24"/>
        </w:rPr>
        <w:t>§</w:t>
      </w:r>
      <w:r w:rsidR="00F4081F" w:rsidRPr="00B71B69">
        <w:rPr>
          <w:rFonts w:asciiTheme="minorHAnsi" w:eastAsiaTheme="minorHAnsi" w:hAnsiTheme="minorHAnsi" w:cstheme="minorHAnsi"/>
          <w:color w:val="auto"/>
          <w:sz w:val="24"/>
        </w:rPr>
        <w:t xml:space="preserve"> 4</w:t>
      </w:r>
      <w:r w:rsidR="009E6C5E" w:rsidRPr="00B71B69">
        <w:rPr>
          <w:rFonts w:asciiTheme="minorHAnsi" w:eastAsiaTheme="minorHAnsi" w:hAnsiTheme="minorHAnsi" w:cstheme="minorHAnsi"/>
          <w:color w:val="auto"/>
          <w:sz w:val="24"/>
        </w:rPr>
        <w:br/>
      </w:r>
      <w:r w:rsidR="00294D41" w:rsidRPr="00B71B69">
        <w:rPr>
          <w:rFonts w:asciiTheme="minorHAnsi" w:eastAsiaTheme="minorHAnsi" w:hAnsiTheme="minorHAnsi" w:cstheme="minorHAnsi"/>
          <w:color w:val="auto"/>
          <w:sz w:val="24"/>
        </w:rPr>
        <w:t>Postępowanie w przypadku podejrzenia zakażenia u pracowników szkoły</w:t>
      </w:r>
    </w:p>
    <w:p w:rsidR="00294D41" w:rsidRPr="00B71B69" w:rsidRDefault="00294D41" w:rsidP="000E056B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 xml:space="preserve">Do pracy w szkole mogą przychodzić jedynie osoby, </w:t>
      </w:r>
      <w:r w:rsidR="002402F0" w:rsidRPr="00B71B69">
        <w:rPr>
          <w:rFonts w:asciiTheme="minorHAnsi" w:hAnsiTheme="minorHAnsi" w:cstheme="minorHAnsi"/>
        </w:rPr>
        <w:t xml:space="preserve">bez objawów chorobowych sugerujących </w:t>
      </w:r>
      <w:r w:rsidR="00C150DB" w:rsidRPr="00B71B69">
        <w:rPr>
          <w:rFonts w:asciiTheme="minorHAnsi" w:hAnsiTheme="minorHAnsi" w:cstheme="minorHAnsi"/>
        </w:rPr>
        <w:t>infekcję</w:t>
      </w:r>
      <w:r w:rsidR="00822C38" w:rsidRPr="00B71B69">
        <w:rPr>
          <w:rFonts w:asciiTheme="minorHAnsi" w:hAnsiTheme="minorHAnsi" w:cstheme="minorHAnsi"/>
        </w:rPr>
        <w:t xml:space="preserve"> </w:t>
      </w:r>
      <w:r w:rsidR="002402F0" w:rsidRPr="00B71B69">
        <w:rPr>
          <w:rFonts w:asciiTheme="minorHAnsi" w:hAnsiTheme="minorHAnsi" w:cstheme="minorHAnsi"/>
        </w:rPr>
        <w:t xml:space="preserve">dróg oddechowych oraz </w:t>
      </w:r>
      <w:r w:rsidR="003428BA" w:rsidRPr="00B71B69">
        <w:rPr>
          <w:rFonts w:asciiTheme="minorHAnsi" w:hAnsiTheme="minorHAnsi" w:cstheme="minorHAnsi"/>
        </w:rPr>
        <w:t>gdy</w:t>
      </w:r>
      <w:r w:rsidR="002402F0" w:rsidRPr="00B71B69">
        <w:rPr>
          <w:rFonts w:asciiTheme="minorHAnsi" w:hAnsiTheme="minorHAnsi" w:cstheme="minorHAnsi"/>
        </w:rPr>
        <w:t xml:space="preserve"> domownicy nie przebywają na kwarantannie lub </w:t>
      </w:r>
      <w:r w:rsidR="00120FB6" w:rsidRPr="00B71B69">
        <w:rPr>
          <w:rFonts w:asciiTheme="minorHAnsi" w:hAnsiTheme="minorHAnsi" w:cstheme="minorHAnsi"/>
        </w:rPr>
        <w:t xml:space="preserve">w </w:t>
      </w:r>
      <w:r w:rsidR="002402F0" w:rsidRPr="00B71B69">
        <w:rPr>
          <w:rFonts w:asciiTheme="minorHAnsi" w:hAnsiTheme="minorHAnsi" w:cstheme="minorHAnsi"/>
        </w:rPr>
        <w:t>izolacji</w:t>
      </w:r>
      <w:r w:rsidR="00245A22" w:rsidRPr="00B71B69">
        <w:rPr>
          <w:rFonts w:asciiTheme="minorHAnsi" w:hAnsiTheme="minorHAnsi" w:cstheme="minorHAnsi"/>
        </w:rPr>
        <w:t xml:space="preserve"> </w:t>
      </w:r>
      <w:r w:rsidR="00BA0CBC" w:rsidRPr="00B71B69">
        <w:rPr>
          <w:rFonts w:asciiTheme="minorHAnsi" w:hAnsiTheme="minorHAnsi" w:cstheme="minorHAnsi"/>
        </w:rPr>
        <w:t>w warunkach domowych</w:t>
      </w:r>
      <w:r w:rsidR="00C93778" w:rsidRPr="00B71B69">
        <w:rPr>
          <w:rFonts w:asciiTheme="minorHAnsi" w:hAnsiTheme="minorHAnsi" w:cstheme="minorHAnsi"/>
        </w:rPr>
        <w:t xml:space="preserve"> lub w izolacji</w:t>
      </w:r>
      <w:r w:rsidRPr="00B71B69">
        <w:rPr>
          <w:rFonts w:asciiTheme="minorHAnsi" w:hAnsiTheme="minorHAnsi" w:cstheme="minorHAnsi"/>
          <w:lang w:bidi="pl-PL"/>
        </w:rPr>
        <w:t>.</w:t>
      </w:r>
    </w:p>
    <w:p w:rsidR="00D66421" w:rsidRPr="00B71B69" w:rsidRDefault="00D66421" w:rsidP="00B71B69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B71B69">
        <w:rPr>
          <w:rFonts w:asciiTheme="minorHAnsi" w:hAnsiTheme="minorHAnsi" w:cstheme="minorHAnsi"/>
          <w:lang w:bidi="pl-PL"/>
        </w:rPr>
        <w:t>Pracownicy</w:t>
      </w:r>
      <w:r w:rsidR="00294D41" w:rsidRPr="00B71B69">
        <w:rPr>
          <w:rFonts w:asciiTheme="minorHAnsi" w:hAnsiTheme="minorHAnsi" w:cstheme="minorHAnsi"/>
          <w:lang w:bidi="pl-PL"/>
        </w:rPr>
        <w:t xml:space="preserve"> powyżej 60. roku życia lub z istotnymi problemami zdrowotnymi</w:t>
      </w:r>
      <w:r w:rsidR="00EB7502" w:rsidRPr="00B71B69">
        <w:rPr>
          <w:rFonts w:asciiTheme="minorHAnsi" w:hAnsiTheme="minorHAnsi" w:cstheme="minorHAnsi"/>
          <w:lang w:bidi="pl-PL"/>
        </w:rPr>
        <w:t>, które zaliczają osobę do</w:t>
      </w:r>
      <w:r w:rsidRPr="00B71B69">
        <w:rPr>
          <w:rFonts w:asciiTheme="minorHAnsi" w:hAnsiTheme="minorHAnsi" w:cstheme="minorHAnsi"/>
          <w:lang w:bidi="pl-PL"/>
        </w:rPr>
        <w:t xml:space="preserve"> grupy tzw. podwyższonego ryzyka nie są angażowan</w:t>
      </w:r>
      <w:r w:rsidR="00E657F8" w:rsidRPr="00B71B69">
        <w:rPr>
          <w:rFonts w:asciiTheme="minorHAnsi" w:hAnsiTheme="minorHAnsi" w:cstheme="minorHAnsi"/>
          <w:lang w:bidi="pl-PL"/>
        </w:rPr>
        <w:t>e w dyżury podczas pr</w:t>
      </w:r>
      <w:r w:rsidRPr="00B71B69">
        <w:rPr>
          <w:rFonts w:asciiTheme="minorHAnsi" w:hAnsiTheme="minorHAnsi" w:cstheme="minorHAnsi"/>
          <w:lang w:bidi="pl-PL"/>
        </w:rPr>
        <w:t xml:space="preserve">zerw międzylekcyjnych. </w:t>
      </w:r>
    </w:p>
    <w:p w:rsidR="00D66421" w:rsidRPr="00B71B69" w:rsidRDefault="00D66421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Pracownik szkoły podczas przebywania w szkole w razie zauważenia u siebie lub innych osób objawów chorobowych typu: gorączka, uporczywy kaszel, złe samopoczucie, trudności w oddychaniu, bóle głowy, bóle mięśni niezwłocznie informuje o tym dyrektora szkoły, który podejmuje działania opisane w pkt 7 i 8. </w:t>
      </w:r>
    </w:p>
    <w:p w:rsidR="00D66421" w:rsidRPr="00B71B69" w:rsidRDefault="00D66421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Pracownik szkoły w przypadku wystąpienia  niepokojących objawów choroby zakaźnej podczas przebywania poza szkołą zostaje w domu i kontaktuje się telefonicznie ze szkołą a następnie z  lekarzem podstawowej opieki zdrowotnej, aby uzyskać teleporadę medyczną, a w razie pogarszania się stanu  zdrowia  powinien  zadzwonić pod nr 999 lub 112 i poinformować, że może być zakażony koronawirusem.</w:t>
      </w:r>
    </w:p>
    <w:p w:rsidR="00D66421" w:rsidRPr="00B71B69" w:rsidRDefault="00D66421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lastRenderedPageBreak/>
        <w:t>Obszar, w którym poruszała się i przebywała osoba z infekcją dróg oddechowych, bezzwłocznie należy poddać gruntownemu sprzątaniu, oraz zdezynfekować powierzchnie dotykowe (klamki, poręcze, uchwyty itp.) oraz zastosować się do indywidualnych zaleceń wydanych przez organy Państwowej Inspekcji Sanitarnej.</w:t>
      </w:r>
    </w:p>
    <w:p w:rsidR="00D66421" w:rsidRPr="00B71B69" w:rsidRDefault="00D66421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 xml:space="preserve">W przypadku potwierdzonego zakażenia SARS-CoV-2 na terenie szkoły należy stosować się do zaleceń Państwowego Powiatowego Inspektora Sanitarnego. Rekomenduje się ustalenie listy osób przebywających w tym samym czasie w części/częściach szkoły, w których przebywała osoba podejrzana o zakażenie i zalecenie stosowania się do wytycznych Głównego Inspektora Sanitarnego dostępnych na stronach: </w:t>
      </w:r>
      <w:hyperlink r:id="rId8" w:history="1">
        <w:r w:rsidRPr="00B71B69">
          <w:rPr>
            <w:rStyle w:val="Hipercze"/>
            <w:rFonts w:asciiTheme="minorHAnsi" w:hAnsiTheme="minorHAnsi" w:cstheme="minorHAnsi"/>
          </w:rPr>
          <w:t>https://www.gov.pl/web/koronawirus/https:psse.czest.pl</w:t>
        </w:r>
      </w:hyperlink>
      <w:r w:rsidRPr="00B71B69">
        <w:rPr>
          <w:rFonts w:asciiTheme="minorHAnsi" w:hAnsiTheme="minorHAnsi" w:cstheme="minorHAnsi"/>
        </w:rPr>
        <w:t xml:space="preserve"> oraz </w:t>
      </w:r>
      <w:hyperlink r:id="rId9" w:history="1">
        <w:r w:rsidRPr="00B71B69">
          <w:rPr>
            <w:rStyle w:val="Hipercze"/>
            <w:rFonts w:asciiTheme="minorHAnsi" w:hAnsiTheme="minorHAnsi" w:cstheme="minorHAnsi"/>
          </w:rPr>
          <w:t>https://gis.gov.pl/</w:t>
        </w:r>
      </w:hyperlink>
      <w:r w:rsidRPr="00B71B69">
        <w:rPr>
          <w:rFonts w:asciiTheme="minorHAnsi" w:hAnsiTheme="minorHAnsi" w:cstheme="minorHAnsi"/>
        </w:rPr>
        <w:t xml:space="preserve"> odnoszących się do osób, które miały kontakt z zakażonym.</w:t>
      </w:r>
    </w:p>
    <w:p w:rsidR="00D66421" w:rsidRPr="00B71B69" w:rsidRDefault="00D66421" w:rsidP="00B71B69">
      <w:pPr>
        <w:pStyle w:val="punkty"/>
        <w:jc w:val="both"/>
        <w:rPr>
          <w:rFonts w:asciiTheme="minorHAnsi" w:hAnsiTheme="minorHAnsi" w:cstheme="minorHAnsi"/>
        </w:rPr>
      </w:pPr>
      <w:r w:rsidRPr="00B71B69">
        <w:rPr>
          <w:rFonts w:asciiTheme="minorHAnsi" w:hAnsiTheme="minorHAnsi" w:cstheme="minorHAnsi"/>
        </w:rPr>
        <w:t>Zawsze w przypadku wątpliwości należy zwrócić się do właściwej powiatowej stacji sanitarno-epidemiologicznej, aby odbyć konsultację lub uzyskać poradę.</w:t>
      </w:r>
    </w:p>
    <w:p w:rsidR="00383D0F" w:rsidRPr="00B71B69" w:rsidRDefault="00383D0F" w:rsidP="009E6C5E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u w:val="single"/>
        </w:rPr>
      </w:pPr>
    </w:p>
    <w:p w:rsidR="000D53D4" w:rsidRPr="00B71B69" w:rsidRDefault="000D53D4" w:rsidP="000D53D4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</w:rPr>
      </w:pPr>
    </w:p>
    <w:p w:rsidR="000D53D4" w:rsidRPr="00B71B69" w:rsidRDefault="00D66421" w:rsidP="00B71B69">
      <w:pPr>
        <w:pStyle w:val="punkty"/>
        <w:numPr>
          <w:ilvl w:val="0"/>
          <w:numId w:val="0"/>
        </w:numPr>
        <w:spacing w:before="0"/>
        <w:ind w:left="360"/>
        <w:jc w:val="center"/>
        <w:rPr>
          <w:rFonts w:asciiTheme="minorHAnsi" w:hAnsiTheme="minorHAnsi" w:cstheme="minorHAnsi"/>
          <w:b/>
        </w:rPr>
      </w:pPr>
      <w:r w:rsidRPr="00B71B69">
        <w:rPr>
          <w:rFonts w:asciiTheme="minorHAnsi" w:hAnsiTheme="minorHAnsi" w:cstheme="minorHAnsi"/>
          <w:b/>
        </w:rPr>
        <w:t>§ 5</w:t>
      </w:r>
    </w:p>
    <w:p w:rsidR="000D53D4" w:rsidRPr="00B71B69" w:rsidRDefault="000D53D4" w:rsidP="00B71B69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Theme="minorHAnsi" w:hAnsiTheme="minorHAnsi" w:cstheme="minorHAnsi"/>
          <w:u w:val="single"/>
        </w:rPr>
      </w:pPr>
    </w:p>
    <w:p w:rsidR="000D53D4" w:rsidRPr="00B71B69" w:rsidRDefault="000D53D4" w:rsidP="00B71B69">
      <w:pPr>
        <w:spacing w:after="72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71B69">
        <w:rPr>
          <w:rFonts w:eastAsia="Calibri" w:cstheme="minorHAnsi"/>
          <w:b/>
          <w:sz w:val="24"/>
          <w:szCs w:val="24"/>
        </w:rPr>
        <w:t>Zalecenia w strefie czerwonej/żółtej</w:t>
      </w:r>
    </w:p>
    <w:p w:rsidR="000D53D4" w:rsidRPr="00B71B69" w:rsidRDefault="000D53D4" w:rsidP="000E056B">
      <w:pPr>
        <w:pStyle w:val="Akapitzlist"/>
        <w:numPr>
          <w:ilvl w:val="0"/>
          <w:numId w:val="8"/>
        </w:numPr>
        <w:spacing w:before="120"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B71B69">
        <w:rPr>
          <w:rFonts w:eastAsia="Calibri" w:cstheme="minorHAnsi"/>
          <w:sz w:val="24"/>
          <w:szCs w:val="24"/>
        </w:rPr>
        <w:t>W przypadku objęcia szkoły strefą czerwoną lub  żółtą w organizacji pracy szkoły dodatkowo można: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ustalić godziny przychodzenia klas do szkoły (np. co 5-10 minut);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ustalić godziny rozpoczynania zajęć dla klas/oddziałów (np. co godzinę);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 xml:space="preserve">ograniczyć do minimum przychodzenie i przebywanie osób trzecich, </w:t>
      </w:r>
      <w:r w:rsidR="00BC3FCF" w:rsidRPr="00B71B69">
        <w:rPr>
          <w:rFonts w:eastAsia="Times New Roman" w:cstheme="minorHAnsi"/>
          <w:sz w:val="24"/>
          <w:szCs w:val="24"/>
          <w:lang w:eastAsia="pl-PL"/>
        </w:rPr>
        <w:br/>
      </w:r>
      <w:r w:rsidRPr="00B71B69">
        <w:rPr>
          <w:rFonts w:eastAsia="Times New Roman" w:cstheme="minorHAnsi"/>
          <w:sz w:val="24"/>
          <w:szCs w:val="24"/>
          <w:lang w:eastAsia="pl-PL"/>
        </w:rPr>
        <w:t>w tym w strefach wydzielonych;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 xml:space="preserve">wprowadzić obowiązek zachowania dystansu między uczniami w przestrzeniach wspólnych szkoły lub stosowanie przez nich osłony ust </w:t>
      </w:r>
      <w:r w:rsidR="00BC3FCF" w:rsidRPr="00B71B69">
        <w:rPr>
          <w:rFonts w:eastAsia="Times New Roman" w:cstheme="minorHAnsi"/>
          <w:sz w:val="24"/>
          <w:szCs w:val="24"/>
          <w:lang w:eastAsia="pl-PL"/>
        </w:rPr>
        <w:br/>
      </w:r>
      <w:r w:rsidRPr="00B71B69">
        <w:rPr>
          <w:rFonts w:eastAsia="Times New Roman" w:cstheme="minorHAnsi"/>
          <w:sz w:val="24"/>
          <w:szCs w:val="24"/>
          <w:lang w:eastAsia="pl-PL"/>
        </w:rPr>
        <w:t>i nosa (korytarze, szatnia);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 xml:space="preserve">wprowadzić obowiązek osłony ust i nosa w przypadku zajęć praktycznych w ramach kształcenia w zawodzie - jeżeli nie jest możliwe zachowanie dystansu między uczniami, dezynfekcji rąk przed korzystaniem ze sprzętu, urządzeń, maszyn; 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wprowadzić obowiązek zachowania dystansu między pracownikami szkoły w przestrzeniach wspólnych szkoły lub stosowanie przez nich osłony ust i nosa (pokój nauczycielski, korytarz);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wyznaczyć stałe sale lekcyjne, do których przyporządkowana zostanie jedna klasa (np. wszystkie zajęcia prowadzone przez różnych nauczycieli z daną klasą odbywają się w jednej sali);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ustalić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lastRenderedPageBreak/>
        <w:t>w przypadku wystąpienia niepokojących objawów chorobowych u ucznia lub pracownika należy obowiązkowo dokonać pomiaru temperatury ciała;</w:t>
      </w:r>
    </w:p>
    <w:p w:rsidR="000D53D4" w:rsidRPr="00B71B69" w:rsidRDefault="000D53D4" w:rsidP="000E056B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B71B69">
        <w:rPr>
          <w:rFonts w:eastAsia="Times New Roman" w:cstheme="minorHAnsi"/>
          <w:sz w:val="24"/>
          <w:szCs w:val="24"/>
          <w:lang w:eastAsia="pl-PL"/>
        </w:rPr>
        <w:t>teleporady</w:t>
      </w:r>
      <w:proofErr w:type="spellEnd"/>
      <w:r w:rsidRPr="00B71B69">
        <w:rPr>
          <w:rFonts w:eastAsia="Times New Roman" w:cstheme="minorHAnsi"/>
          <w:sz w:val="24"/>
          <w:szCs w:val="24"/>
          <w:lang w:eastAsia="pl-PL"/>
        </w:rPr>
        <w:t xml:space="preserve"> medycznej,</w:t>
      </w:r>
    </w:p>
    <w:p w:rsidR="000D53D4" w:rsidRPr="00B71B69" w:rsidRDefault="000D53D4" w:rsidP="000E056B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wprowadzić zakaz organizowania wyjść grupowych i wycieczek szkolnych;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zorganizować prowadzenie zajęć wychowania fizycznego na powietrzu, tj. w otwartej przestrzeni terenu szkoły;</w:t>
      </w:r>
    </w:p>
    <w:p w:rsidR="000D53D4" w:rsidRPr="00B71B69" w:rsidRDefault="000D53D4" w:rsidP="000E056B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712E7C" w:rsidRPr="00B71B69" w:rsidRDefault="00712E7C" w:rsidP="00712E7C">
      <w:pPr>
        <w:pStyle w:val="Akapitzlist"/>
        <w:spacing w:before="120" w:after="0" w:line="240" w:lineRule="auto"/>
        <w:ind w:left="121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12E7C" w:rsidRPr="00B71B69" w:rsidRDefault="00712E7C" w:rsidP="00712E7C">
      <w:pPr>
        <w:pStyle w:val="Akapitzlist"/>
        <w:spacing w:before="120" w:after="0" w:line="240" w:lineRule="auto"/>
        <w:ind w:left="121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12E7C" w:rsidRPr="00B71B69" w:rsidRDefault="00712E7C" w:rsidP="00712E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1B69">
        <w:rPr>
          <w:rFonts w:cstheme="minorHAnsi"/>
          <w:b/>
          <w:sz w:val="24"/>
          <w:szCs w:val="24"/>
        </w:rPr>
        <w:t>§ 6</w:t>
      </w:r>
    </w:p>
    <w:p w:rsidR="00712E7C" w:rsidRPr="00B71B69" w:rsidRDefault="00712E7C" w:rsidP="00712E7C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1B69">
        <w:rPr>
          <w:rFonts w:eastAsia="Times New Roman" w:cstheme="minorHAnsi"/>
          <w:b/>
          <w:sz w:val="24"/>
          <w:szCs w:val="24"/>
          <w:lang w:eastAsia="pl-PL"/>
        </w:rPr>
        <w:t>Decyzja o zawieszeniu zajęć</w:t>
      </w:r>
    </w:p>
    <w:p w:rsidR="00712E7C" w:rsidRPr="00B71B69" w:rsidRDefault="00712E7C" w:rsidP="00712E7C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12E7C" w:rsidRPr="00B71B69" w:rsidRDefault="00712E7C" w:rsidP="00712E7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9">
        <w:rPr>
          <w:rFonts w:eastAsia="Times New Roman" w:cstheme="minorHAnsi"/>
          <w:sz w:val="24"/>
          <w:szCs w:val="24"/>
          <w:lang w:eastAsia="pl-PL"/>
        </w:rPr>
        <w:t>1.</w:t>
      </w:r>
      <w:r w:rsidRPr="00B71B69">
        <w:rPr>
          <w:rFonts w:eastAsia="Times New Roman" w:cstheme="minorHAnsi"/>
          <w:sz w:val="24"/>
          <w:szCs w:val="24"/>
          <w:lang w:eastAsia="pl-PL"/>
        </w:rPr>
        <w:tab/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Zgoda i opinia, o których mowa  mogą być wydane także ustnie, telefonicznie, za pomocą środków komunikacji elektronicznej lub za pomocą innych środków łączności. W takim przypadku treść zgody lub opinii powinna być utrwalona w formie protokołu, notatki, adnotacji lub w inny sposób. Zawieszenie zajęć, o którym mowa, może dotyczyć w szczególności grupy, grupy wychowawczej, oddziału, klasy, etapu edukacyjnego lub całej szkoły lub placówki, w zakresie wszystkich lub poszczególnych zajęć. O zawieszeniu zajęć, o którym mowa, odpowiednio organ prowadzący lub dyrektor zawiadamiają organ sprawujący nadzór pedagogiczny oraz organ rejestrujący.</w:t>
      </w:r>
    </w:p>
    <w:p w:rsidR="00180B6E" w:rsidRDefault="00180B6E" w:rsidP="00BC3FC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80B6E" w:rsidRDefault="00180B6E" w:rsidP="00BC3FC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6A6F" w:rsidRPr="00296A6F" w:rsidRDefault="00296A6F" w:rsidP="00296A6F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296A6F" w:rsidRDefault="00296A6F" w:rsidP="00296A6F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96A6F" w:rsidRDefault="00296A6F" w:rsidP="006907B2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6A6F">
        <w:rPr>
          <w:rFonts w:eastAsia="Times New Roman" w:cstheme="minorHAnsi"/>
          <w:b/>
          <w:bCs/>
          <w:sz w:val="24"/>
          <w:szCs w:val="24"/>
          <w:lang w:eastAsia="pl-PL"/>
        </w:rPr>
        <w:t>Warianty funkcjonowania szkoły w okresie pandemii w sytuacji wystąpienia zakażenia na danym terenie</w:t>
      </w:r>
    </w:p>
    <w:p w:rsidR="006907B2" w:rsidRPr="00296A6F" w:rsidRDefault="006907B2" w:rsidP="006907B2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6A6F">
        <w:rPr>
          <w:rFonts w:eastAsia="Times New Roman" w:cstheme="minorHAnsi"/>
          <w:b/>
          <w:bCs/>
          <w:sz w:val="24"/>
          <w:szCs w:val="24"/>
          <w:lang w:eastAsia="pl-PL"/>
        </w:rPr>
        <w:t>Wariant A – tradycyjna forma kształcenia</w:t>
      </w: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6A6F">
        <w:rPr>
          <w:rFonts w:eastAsia="Times New Roman" w:cstheme="minorHAnsi"/>
          <w:sz w:val="24"/>
          <w:szCs w:val="24"/>
          <w:lang w:eastAsia="pl-PL"/>
        </w:rPr>
        <w:t>W szkole funkcjonuje tradycyjne kształcenie. Obowiązują wytyczne GIS, MZ i MEN dla szkół i placówek oświatowych.</w:t>
      </w: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6A6F">
        <w:rPr>
          <w:rFonts w:eastAsia="Times New Roman" w:cstheme="minorHAnsi"/>
          <w:sz w:val="24"/>
          <w:szCs w:val="24"/>
          <w:lang w:eastAsia="pl-PL"/>
        </w:rPr>
        <w:lastRenderedPageBreak/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 placówek. Wówczas dopuszczalne będą dwa warianty kształcenia: B i C.</w:t>
      </w: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6A6F">
        <w:rPr>
          <w:rFonts w:eastAsia="Times New Roman" w:cstheme="minorHAnsi"/>
          <w:b/>
          <w:bCs/>
          <w:sz w:val="24"/>
          <w:szCs w:val="24"/>
          <w:lang w:eastAsia="pl-PL"/>
        </w:rPr>
        <w:t>Wariant B – mieszana forma kształcenia (hybrydowa)</w:t>
      </w: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6A6F">
        <w:rPr>
          <w:rFonts w:eastAsia="Times New Roman" w:cstheme="minorHAnsi"/>
          <w:sz w:val="24"/>
          <w:szCs w:val="24"/>
          <w:lang w:eastAsia="pl-PL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terenie. Decyzję podejmuje dyrektor po uzyskaniu zgody organu prowadzącego i otrzymaniu pozytywnej opinii Państwowego Powiatowego Inspektora Sanitarnego. Opinie te, będzie można – z uwagi na konieczność podejmowania szybkiej decyzji – uzyskać pisemnie, ustnie, za pomocą maila, telefonu.</w:t>
      </w: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6A6F">
        <w:rPr>
          <w:rFonts w:eastAsia="Times New Roman" w:cstheme="minorHAnsi"/>
          <w:b/>
          <w:bCs/>
          <w:sz w:val="24"/>
          <w:szCs w:val="24"/>
          <w:lang w:eastAsia="pl-PL"/>
        </w:rPr>
        <w:t>Wariant C – kształcenie zdalne</w:t>
      </w:r>
    </w:p>
    <w:p w:rsid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6A6F">
        <w:rPr>
          <w:rFonts w:eastAsia="Times New Roman" w:cstheme="minorHAnsi"/>
          <w:sz w:val="24"/>
          <w:szCs w:val="24"/>
          <w:lang w:eastAsia="pl-PL"/>
        </w:rPr>
        <w:t>Dyrektor szkoły, może podjąć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6A6F" w:rsidRPr="00296A6F" w:rsidRDefault="00296A6F" w:rsidP="00296A6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6A6F" w:rsidRDefault="00296A6F" w:rsidP="00296A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296A6F" w:rsidRDefault="00296A6F" w:rsidP="00296A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96A6F" w:rsidRDefault="00296A6F" w:rsidP="00296A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Organizacja nauczania podczas kształcenia zdalnego</w:t>
      </w:r>
    </w:p>
    <w:p w:rsidR="001F2CDE" w:rsidRPr="001F2CDE" w:rsidRDefault="001F2CDE" w:rsidP="001F2CD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F2CDE" w:rsidRPr="006907B2" w:rsidRDefault="008B0F13" w:rsidP="008425E1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Lekcje</w:t>
      </w:r>
      <w:r w:rsidR="001F2CDE" w:rsidRPr="006907B2">
        <w:rPr>
          <w:rFonts w:eastAsia="Times New Roman" w:cstheme="minorHAnsi"/>
          <w:sz w:val="24"/>
          <w:szCs w:val="24"/>
          <w:lang w:eastAsia="pl-PL"/>
        </w:rPr>
        <w:t xml:space="preserve"> online </w:t>
      </w:r>
      <w:r w:rsidRPr="006907B2">
        <w:rPr>
          <w:rFonts w:eastAsia="Times New Roman" w:cstheme="minorHAnsi"/>
          <w:sz w:val="24"/>
          <w:szCs w:val="24"/>
          <w:lang w:eastAsia="pl-PL"/>
        </w:rPr>
        <w:t xml:space="preserve"> odbywają się zgodnie z tygodniowym planem zajęć.</w:t>
      </w:r>
      <w:r w:rsidRPr="006907B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>Lekcja online trwa 30 minut efektywnego czasu pracy. Nauczyciel ze względów technicznych, organizacyjnych, dyscyplinujących klasę może lekcję przedłużyć do 45 minut.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Uczeń ma obowiązek uczestniczyć w lekcjach online poprzez zalogowanie się</w:t>
      </w:r>
      <w:r w:rsidR="003968C4" w:rsidRPr="00690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15ED" w:rsidRPr="006907B2">
        <w:rPr>
          <w:rFonts w:eastAsia="Times New Roman" w:cstheme="minorHAnsi"/>
          <w:sz w:val="24"/>
          <w:szCs w:val="24"/>
          <w:lang w:eastAsia="pl-PL"/>
        </w:rPr>
        <w:t>z adresu przydzielonego przez szkołę</w:t>
      </w:r>
      <w:r w:rsidR="003968C4" w:rsidRPr="00690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07B2">
        <w:rPr>
          <w:rFonts w:eastAsia="Times New Roman" w:cstheme="minorHAnsi"/>
          <w:sz w:val="24"/>
          <w:szCs w:val="24"/>
          <w:lang w:eastAsia="pl-PL"/>
        </w:rPr>
        <w:t xml:space="preserve">i aktywny w niej udział poprzez </w:t>
      </w:r>
      <w:r w:rsidRPr="001F2CDE">
        <w:rPr>
          <w:rFonts w:eastAsia="Times New Roman" w:cstheme="minorHAnsi"/>
          <w:sz w:val="24"/>
          <w:szCs w:val="24"/>
          <w:lang w:eastAsia="pl-PL"/>
        </w:rPr>
        <w:t xml:space="preserve">odpowiadanie na zapytania nauczyciela (konieczność aktywnego mikrofonu </w:t>
      </w:r>
      <w:r>
        <w:rPr>
          <w:rFonts w:eastAsia="Times New Roman" w:cstheme="minorHAnsi"/>
          <w:sz w:val="24"/>
          <w:szCs w:val="24"/>
          <w:lang w:eastAsia="pl-PL"/>
        </w:rPr>
        <w:t xml:space="preserve">i głośników/ słuchawek, </w:t>
      </w:r>
      <w:r w:rsidRPr="001F2CDE">
        <w:rPr>
          <w:rFonts w:eastAsia="Times New Roman" w:cstheme="minorHAnsi"/>
          <w:sz w:val="24"/>
          <w:szCs w:val="24"/>
          <w:lang w:eastAsia="pl-PL"/>
        </w:rPr>
        <w:t>kamery</w:t>
      </w:r>
      <w:r w:rsidR="003968C4">
        <w:rPr>
          <w:rFonts w:eastAsia="Times New Roman" w:cstheme="minorHAnsi"/>
          <w:sz w:val="24"/>
          <w:szCs w:val="24"/>
          <w:lang w:eastAsia="pl-PL"/>
        </w:rPr>
        <w:t>)</w:t>
      </w:r>
      <w:r w:rsidRPr="001F2CDE">
        <w:rPr>
          <w:rFonts w:eastAsia="Times New Roman" w:cstheme="minorHAnsi"/>
          <w:sz w:val="24"/>
          <w:szCs w:val="24"/>
          <w:lang w:eastAsia="pl-PL"/>
        </w:rPr>
        <w:t xml:space="preserve">. Jeśli po zalogowaniu, w czasie lekcji nie ma z uczniem żadnego kontaktu - wpisywana jest nieobecność. Jeśli uczeń jest nieobecny na lekcji online z powodów technicznych lub losowych, ma obowiązek to zgłosić i odesłać zadania z lekcji w ciągu 24 godzin. Wówczas obecność zostanie odnotowana. 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>Sprawdziany / kartkówki / testy online są obowiązkowe – uczeń, który nie może uczestniczyć w sprawdzianie z powodów technicznych lub losowych, zgłasza to tego samego dnia  i umawia się na inny termin / inną formę zaliczenia. W przeciwnym razie nauczyciel traktuje to jako odmowę pisania sprawdzianu. Zabrania się udostępniania kodów do testów osobom trzecim.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lastRenderedPageBreak/>
        <w:t>Praca przesłana przez ucznia musi być podpisana jego imieniem i nazwiskiem oraz klasą, do której uczęszcza. W tytule maila musi być wpisany temat pracy podany przez nauczyciela. W przypadku przysyłania fotografii prac, powinny one być dodatkowo ręcznie podpisane oraz  dobrej jakości ( odpowiednia jasność i kontrast obrazu, praca pisana ciemnym widocznym kolorem). W przypadku niestosowania się do ww. zasad nauczyciel umieszcza w korespondencji adnotację „Nie spełnia wymogów koniecznych do oceny/ do poprawy w terminie do …..”. Jeśli uczeń nie przyśle poprawionej pracy jest to równoznaczne z jej brakiem.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>W przypadku stwierdzenia i udokumentowania niesamodzielnej pracy ucznia (np. te same ćwiczenia z tymi samymi charakterystycznymi błędami, fragmenty prac kopiowane z internetu) nauczyciel wstawia ocenę niedostateczną z adnotacją na pracy lub uwagą w dzienniku „praca niesamodzielna”. Ocena ta podlega poprawie w trybie i terminie określonym przez nauczyciela. Nauczyciel może wnioskować do wychowawcy lub dyr</w:t>
      </w:r>
      <w:r w:rsidR="003968C4">
        <w:rPr>
          <w:rFonts w:eastAsia="Times New Roman" w:cstheme="minorHAnsi"/>
          <w:sz w:val="24"/>
          <w:szCs w:val="24"/>
          <w:lang w:eastAsia="pl-PL"/>
        </w:rPr>
        <w:t>ektora szkoły o podjęcie stosow</w:t>
      </w:r>
      <w:r w:rsidRPr="001F2CDE">
        <w:rPr>
          <w:rFonts w:eastAsia="Times New Roman" w:cstheme="minorHAnsi"/>
          <w:sz w:val="24"/>
          <w:szCs w:val="24"/>
          <w:lang w:eastAsia="pl-PL"/>
        </w:rPr>
        <w:t>nych działań wychowawczych przez szkołę wobec ucznia, który dopuścił się kradzieży własności intelektualnej i próby oszustwa.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 xml:space="preserve">Internetowe komunikowanie się ucznia i jego rodzica z nauczycielem jest uznawane tylko przez dziennik elektroniczny oraz pocztę gmail z konta przydzielonego uczniowi przez wychowawcę i obowiązującego na Classroomie. Na zadane pytanie nauczyciel udziela odpowiedzi w godz. 8.00-17.00. Wszelkie próby korespondencji poza tymi godzinami są uznawane za niestosowne i pozostaną bez odpowiedzi. Nauczyciel ze względu na prowadzenie lekcji może zaproponować inny termin rozmowy lub odpisać w późniejszym czasie lecz bez zbędnej zwłoki. W przypadku nadesłanych prac przez ucznia jest zobowiązany potwierdzić jej odbiór. </w:t>
      </w:r>
    </w:p>
    <w:p w:rsidR="001F2CDE" w:rsidRPr="006907B2" w:rsidRDefault="001F2CDE" w:rsidP="001F2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>Uczeń, który ma problem techniczny z internetem i nie może w danym dniu zalogować się na lekcję online jest zobowiązany powiadomić o tym nauczyciela prowadzącego lub wychowawcę i nadrobić zaległości w możliwie szybkim czasie.</w:t>
      </w:r>
    </w:p>
    <w:p w:rsidR="001F2CDE" w:rsidRDefault="001F2CDE" w:rsidP="000E056B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>Uczeń, który w trudnych warunkach pandemii jest aktywny, sumiennie i systematycznie pracuje w nowym  systemie zdalnego nauczania, może być wynagrodzony przez nauczyciela oceną bardzo dobrą z najwyższą wagą 3 . Ocena ta z jednego przedmiotu nie wyklucza takiej samej z innych przedmiotów.</w:t>
      </w:r>
    </w:p>
    <w:p w:rsidR="001F2CDE" w:rsidRDefault="001F2CDE" w:rsidP="001F2CDE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1F2CDE" w:rsidRPr="006907B2" w:rsidRDefault="008B0F13" w:rsidP="000E056B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Formy i metody</w:t>
      </w:r>
      <w:r w:rsidR="001F2CDE" w:rsidRPr="006907B2">
        <w:rPr>
          <w:rFonts w:eastAsia="Times New Roman" w:cstheme="minorHAnsi"/>
          <w:sz w:val="24"/>
          <w:szCs w:val="24"/>
          <w:lang w:eastAsia="pl-PL"/>
        </w:rPr>
        <w:t xml:space="preserve"> nauczania zdalnego</w:t>
      </w:r>
      <w:r w:rsidRPr="006907B2">
        <w:rPr>
          <w:rFonts w:eastAsia="Times New Roman" w:cstheme="minorHAnsi"/>
          <w:sz w:val="24"/>
          <w:szCs w:val="24"/>
          <w:lang w:eastAsia="pl-PL"/>
        </w:rPr>
        <w:t>:</w:t>
      </w:r>
    </w:p>
    <w:p w:rsidR="008B0F13" w:rsidRPr="006907B2" w:rsidRDefault="008B0F13" w:rsidP="008B0F13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metoda synchroniczna– nauczyciel i uczniowie pracują w jednym czasie na platformie edukacyjnej Classroom,</w:t>
      </w:r>
    </w:p>
    <w:p w:rsidR="008B0F13" w:rsidRPr="006907B2" w:rsidRDefault="008B0F13" w:rsidP="008B0F13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metoda asynchroniczna– w różnym czasie, np. nagrania lekcji, prezentacje, linki do materiałów edukacyjnych, dokumenty, filmy dostępne dla uczniów na platformie/w sieci, lekcje przez pracę w chmurze,</w:t>
      </w:r>
    </w:p>
    <w:p w:rsidR="008B0F13" w:rsidRPr="006907B2" w:rsidRDefault="008B0F13" w:rsidP="008B0F13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łączenie równoległe pracy bieżącej z pracą rozłożoną w czasie, np. wykonanie wspólnie projektu, poszukiwanie informacji w celu rozwiązania problemu, a następnie przygotowanie prezentacji z efektów wspólnej pracy,</w:t>
      </w:r>
    </w:p>
    <w:p w:rsidR="008B0F13" w:rsidRPr="00195C5A" w:rsidRDefault="008B0F13" w:rsidP="008B0F13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konsultacje, podczas których nauczyciel jest dostępny on-line dla uczniów</w:t>
      </w:r>
      <w:r w:rsidRPr="00195C5A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:rsidR="001F2CDE" w:rsidRPr="001F2CDE" w:rsidRDefault="001F2CDE" w:rsidP="000E056B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lastRenderedPageBreak/>
        <w:t>Ze względu na higienę pracy przy komputerze i dbanie o zdrowie uczniów zadania wykraczające poza zalecany czas powinny być każdorazowo uzgadniane z dyrektorem szkoły.</w:t>
      </w:r>
    </w:p>
    <w:p w:rsidR="001F2CDE" w:rsidRPr="001F2CDE" w:rsidRDefault="001F2CDE" w:rsidP="000E056B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 xml:space="preserve">Jeżeli w danym dniu uczeń ma w planie więcej niż jedną lekcję </w:t>
      </w:r>
      <w:r w:rsidRPr="001F2CDE">
        <w:rPr>
          <w:rFonts w:eastAsia="Times New Roman" w:cstheme="minorHAnsi"/>
          <w:sz w:val="24"/>
          <w:szCs w:val="24"/>
          <w:lang w:eastAsia="pl-PL"/>
        </w:rPr>
        <w:br/>
        <w:t xml:space="preserve">z danym nauczycielem, to należy zadbać o to, aby zastosować również inne formy, niż tylko praca przy komputerze np. praca z tekstem </w:t>
      </w:r>
      <w:r w:rsidRPr="001F2CDE">
        <w:rPr>
          <w:rFonts w:eastAsia="Times New Roman" w:cstheme="minorHAnsi"/>
          <w:sz w:val="24"/>
          <w:szCs w:val="24"/>
          <w:lang w:eastAsia="pl-PL"/>
        </w:rPr>
        <w:br/>
        <w:t>w podręczniku.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2CDE">
        <w:rPr>
          <w:rFonts w:eastAsia="Times New Roman" w:cstheme="minorHAnsi"/>
          <w:sz w:val="24"/>
          <w:szCs w:val="24"/>
          <w:lang w:eastAsia="pl-PL"/>
        </w:rPr>
        <w:t>Wyjątkiem od reguły wskazanej powyżej są zajęcia z przedmiotów informatycznych, które wymagają pracy ciągłej przy komputerze. Należy pamiętać, że w trakcie tych zajęć powinno się stosować zasady bhp w pracy przy komputerze.</w:t>
      </w:r>
    </w:p>
    <w:p w:rsidR="001F2CDE" w:rsidRPr="001F2CDE" w:rsidRDefault="001F2CDE" w:rsidP="000E056B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2CDE">
        <w:rPr>
          <w:rFonts w:eastAsia="Times New Roman" w:cstheme="minorHAnsi"/>
          <w:sz w:val="24"/>
          <w:szCs w:val="24"/>
          <w:lang w:eastAsia="pl-PL"/>
        </w:rPr>
        <w:t xml:space="preserve">Podstawowym narzędziem do prowadzenia </w:t>
      </w:r>
      <w:r w:rsidR="0088297C">
        <w:rPr>
          <w:rFonts w:eastAsia="Times New Roman" w:cstheme="minorHAnsi"/>
          <w:sz w:val="24"/>
          <w:szCs w:val="24"/>
          <w:lang w:eastAsia="pl-PL"/>
        </w:rPr>
        <w:t xml:space="preserve">i dokumentowania </w:t>
      </w:r>
      <w:r w:rsidRPr="001F2CDE">
        <w:rPr>
          <w:rFonts w:eastAsia="Times New Roman" w:cstheme="minorHAnsi"/>
          <w:sz w:val="24"/>
          <w:szCs w:val="24"/>
          <w:lang w:eastAsia="pl-PL"/>
        </w:rPr>
        <w:t xml:space="preserve">zdalnego nauczania </w:t>
      </w:r>
      <w:r w:rsidR="00A41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2CDE">
        <w:rPr>
          <w:rFonts w:eastAsia="Times New Roman" w:cstheme="minorHAnsi"/>
          <w:sz w:val="24"/>
          <w:szCs w:val="24"/>
          <w:lang w:eastAsia="pl-PL"/>
        </w:rPr>
        <w:t>w szkole jest dziennik elektroniczny VULCAN.</w:t>
      </w:r>
    </w:p>
    <w:p w:rsidR="003968C4" w:rsidRPr="00A415ED" w:rsidRDefault="0088297C" w:rsidP="009052B7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15ED">
        <w:rPr>
          <w:rFonts w:eastAsia="Times New Roman" w:cstheme="minorHAnsi"/>
          <w:sz w:val="24"/>
          <w:szCs w:val="24"/>
          <w:lang w:eastAsia="pl-PL"/>
        </w:rPr>
        <w:t>Platformą komunikacji uczeń – nauczyciel podczas zajęć jest platfo</w:t>
      </w:r>
      <w:r w:rsidR="00A415ED" w:rsidRPr="00A415ED">
        <w:rPr>
          <w:rFonts w:eastAsia="Times New Roman" w:cstheme="minorHAnsi"/>
          <w:sz w:val="24"/>
          <w:szCs w:val="24"/>
          <w:lang w:eastAsia="pl-PL"/>
        </w:rPr>
        <w:t>rma Classroom połączona z pocztą</w:t>
      </w:r>
      <w:r w:rsidR="00A415ED">
        <w:rPr>
          <w:rFonts w:eastAsia="Times New Roman" w:cstheme="minorHAnsi"/>
          <w:sz w:val="24"/>
          <w:szCs w:val="24"/>
          <w:lang w:eastAsia="pl-PL"/>
        </w:rPr>
        <w:t xml:space="preserve"> gmail</w:t>
      </w:r>
      <w:r w:rsidR="00A415ED" w:rsidRPr="00A41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15ED">
        <w:rPr>
          <w:rFonts w:eastAsia="Times New Roman" w:cstheme="minorHAnsi"/>
          <w:sz w:val="24"/>
          <w:szCs w:val="24"/>
          <w:lang w:eastAsia="pl-PL"/>
        </w:rPr>
        <w:t>przy użyciu adresów email przydzielonych przez szkołę.</w:t>
      </w:r>
      <w:r w:rsidR="00A415ED" w:rsidRPr="001F2CDE">
        <w:rPr>
          <w:rFonts w:eastAsia="Times New Roman" w:cstheme="minorHAnsi"/>
          <w:sz w:val="24"/>
          <w:szCs w:val="24"/>
          <w:lang w:eastAsia="pl-PL"/>
        </w:rPr>
        <w:br/>
      </w:r>
    </w:p>
    <w:p w:rsidR="00180B6E" w:rsidRDefault="0088297C" w:rsidP="00180B6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Oprócz platformy Classroom do nauki określonego przedmiotu nauczyciel wybiera platformę edukacyjną, która pod względem treści i obudowy metodycznej jest zgodna z podstawą programową i zapewni najlepszą efektywność nauczania.</w:t>
      </w:r>
    </w:p>
    <w:p w:rsidR="00180B6E" w:rsidRPr="006907B2" w:rsidRDefault="00180B6E" w:rsidP="00180B6E">
      <w:pPr>
        <w:pStyle w:val="Akapitzlist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 xml:space="preserve">Uczniowie dla efektywnego kształcenia oprócz podręczników powinni dysponować pomocami dydaktycznymi zawartymi w załączniku nr </w:t>
      </w:r>
      <w:r w:rsidR="00DC7A34" w:rsidRPr="006907B2">
        <w:rPr>
          <w:rFonts w:eastAsia="Times New Roman" w:cstheme="minorHAnsi"/>
          <w:sz w:val="24"/>
          <w:szCs w:val="24"/>
          <w:lang w:eastAsia="pl-PL"/>
        </w:rPr>
        <w:t>5</w:t>
      </w:r>
      <w:r w:rsidRPr="006907B2">
        <w:rPr>
          <w:rFonts w:eastAsia="Times New Roman" w:cstheme="minorHAnsi"/>
          <w:sz w:val="24"/>
          <w:szCs w:val="24"/>
          <w:lang w:eastAsia="pl-PL"/>
        </w:rPr>
        <w:t xml:space="preserve"> .</w:t>
      </w:r>
    </w:p>
    <w:p w:rsidR="001F2CDE" w:rsidRPr="006907B2" w:rsidRDefault="001F2CDE" w:rsidP="00180B6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 xml:space="preserve">Ogólne zasady </w:t>
      </w:r>
      <w:r w:rsidR="0088297C" w:rsidRPr="006907B2">
        <w:rPr>
          <w:rFonts w:eastAsia="Times New Roman" w:cstheme="minorHAnsi"/>
          <w:sz w:val="24"/>
          <w:szCs w:val="24"/>
          <w:lang w:eastAsia="pl-PL"/>
        </w:rPr>
        <w:t>oceniania są oparte na dotychczasowych warunkach</w:t>
      </w:r>
      <w:r w:rsidRPr="006907B2">
        <w:rPr>
          <w:rFonts w:eastAsia="Times New Roman" w:cstheme="minorHAnsi"/>
          <w:sz w:val="24"/>
          <w:szCs w:val="24"/>
          <w:lang w:eastAsia="pl-PL"/>
        </w:rPr>
        <w:t xml:space="preserve"> i  </w:t>
      </w:r>
      <w:r w:rsidR="0088297C" w:rsidRPr="006907B2">
        <w:rPr>
          <w:rFonts w:eastAsia="Times New Roman" w:cstheme="minorHAnsi"/>
          <w:sz w:val="24"/>
          <w:szCs w:val="24"/>
          <w:lang w:eastAsia="pl-PL"/>
        </w:rPr>
        <w:t>sposobie</w:t>
      </w:r>
      <w:r w:rsidRPr="006907B2">
        <w:rPr>
          <w:rFonts w:eastAsia="Times New Roman" w:cstheme="minorHAnsi"/>
          <w:sz w:val="24"/>
          <w:szCs w:val="24"/>
          <w:lang w:eastAsia="pl-PL"/>
        </w:rPr>
        <w:t xml:space="preserve">  oceniania wewnątrzszkolnego  </w:t>
      </w:r>
      <w:r w:rsidR="001E44BB" w:rsidRPr="006907B2">
        <w:rPr>
          <w:rFonts w:eastAsia="Times New Roman" w:cstheme="minorHAnsi"/>
          <w:sz w:val="24"/>
          <w:szCs w:val="24"/>
          <w:lang w:eastAsia="pl-PL"/>
        </w:rPr>
        <w:t>zawartego w statucie szkoły.</w:t>
      </w:r>
    </w:p>
    <w:p w:rsidR="00A80EB6" w:rsidRPr="006907B2" w:rsidRDefault="001E44BB" w:rsidP="00A80EB6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O</w:t>
      </w:r>
      <w:r w:rsidR="001F2CDE" w:rsidRPr="006907B2">
        <w:rPr>
          <w:rFonts w:eastAsia="Times New Roman" w:cstheme="minorHAnsi"/>
          <w:sz w:val="24"/>
          <w:szCs w:val="24"/>
          <w:lang w:eastAsia="pl-PL"/>
        </w:rPr>
        <w:t>cenianie bieżące odbywa się z wykorzystaniem dziennika elektroniczne</w:t>
      </w:r>
      <w:r w:rsidR="00337761" w:rsidRPr="006907B2">
        <w:rPr>
          <w:rFonts w:eastAsia="Times New Roman" w:cstheme="minorHAnsi"/>
          <w:sz w:val="24"/>
          <w:szCs w:val="24"/>
          <w:lang w:eastAsia="pl-PL"/>
        </w:rPr>
        <w:t>go.</w:t>
      </w:r>
      <w:r w:rsidR="00B40899" w:rsidRPr="00690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07B2">
        <w:rPr>
          <w:rFonts w:eastAsia="Times New Roman" w:cstheme="minorHAnsi"/>
          <w:sz w:val="24"/>
          <w:szCs w:val="24"/>
          <w:lang w:eastAsia="pl-PL"/>
        </w:rPr>
        <w:t>N</w:t>
      </w:r>
      <w:r w:rsidR="001F2CDE" w:rsidRPr="006907B2">
        <w:rPr>
          <w:rFonts w:eastAsia="Times New Roman" w:cstheme="minorHAnsi"/>
          <w:sz w:val="24"/>
          <w:szCs w:val="24"/>
          <w:lang w:eastAsia="pl-PL"/>
        </w:rPr>
        <w:t>auczyciel może uzupełnić dotychczasowe przedmiotowe warunki i sposób oceniania uwzględniając specyfikę nauczania zdalnego w danym przedmiocie; w takim przypadku niezwłocznie zapoznaje z nimi uczniów oraz ich rodziców przez dziennik elektroniczny.</w:t>
      </w:r>
    </w:p>
    <w:p w:rsidR="00A80EB6" w:rsidRPr="006907B2" w:rsidRDefault="00A80EB6" w:rsidP="00A80E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907B2">
        <w:rPr>
          <w:sz w:val="24"/>
          <w:szCs w:val="24"/>
        </w:rPr>
        <w:t>Nadzór pedagogiczny jest sprawowany przez dyrektora szkoły poprzez:</w:t>
      </w:r>
    </w:p>
    <w:p w:rsidR="00A80EB6" w:rsidRPr="006907B2" w:rsidRDefault="00A80EB6" w:rsidP="00B40899">
      <w:pPr>
        <w:pStyle w:val="Akapitzlist"/>
        <w:numPr>
          <w:ilvl w:val="0"/>
          <w:numId w:val="23"/>
        </w:numPr>
        <w:ind w:left="1134" w:hanging="41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obserwacje zajęć prowadzonych on-line i omówienie przebiegu zajęć z nauczycielem;</w:t>
      </w:r>
    </w:p>
    <w:p w:rsidR="00A80EB6" w:rsidRPr="006907B2" w:rsidRDefault="00A80EB6" w:rsidP="00A80EB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6907B2">
        <w:rPr>
          <w:sz w:val="24"/>
          <w:szCs w:val="24"/>
        </w:rPr>
        <w:t>kontrolę dokumentacji nauczania w dzienniku elektronicznym</w:t>
      </w:r>
      <w:r w:rsidR="00B40899" w:rsidRPr="006907B2">
        <w:rPr>
          <w:sz w:val="24"/>
          <w:szCs w:val="24"/>
        </w:rPr>
        <w:t>.</w:t>
      </w:r>
    </w:p>
    <w:p w:rsidR="00B40899" w:rsidRPr="006907B2" w:rsidRDefault="00B40899" w:rsidP="00B4089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907B2">
        <w:rPr>
          <w:sz w:val="24"/>
          <w:szCs w:val="24"/>
        </w:rPr>
        <w:t>Do zasad oceny klasyfikacyjnej zachowania ucznia ze względu na organizację nauczania w systemie zdalnym pod uwagę będą brane w szczególności: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punktualność oraz stała obecność na wizji i fonii podczas lekcji online;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systematyczne i terminowe przesyłanie prac zadanych przez nauczycieli, dbałość o konkretne i jasne ich opisywanie oraz czytelność;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samodzielność wykonywanych prac (uczciwość, poszanowanie cudzej własności);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bezpieczne i kulturalne korzystanie z narzędzi internetowych (np. nienagrywanie i niepublikowanie wizerunku, głosu i wytworów pracy innych osób bez ich zgody, nieudostępnianie kodów i linków do zajęć, dbanie o prywatność swoją i innych, umieszczanie taktownych komentarzy);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udzielanie pomocy i wsparcia koleżankom i kolegom, dzielenie się wiedzą i umiejętnościami;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lastRenderedPageBreak/>
        <w:t>przestrzeganie podczas prowadzonych zajęć zasad kultury osobistej w stosunku do nauczycieli oraz koleżanek i kolegów (np. stosowny strój, umiejętność słuchania i wypowiadania się);</w:t>
      </w:r>
    </w:p>
    <w:p w:rsidR="00B40899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niezwłoczne powiadamianie wychowawcy / nauczyciela o problemach technicznych i nadrabianie wynikających z tego faktu zaległości w możliwie szybkim czasie;</w:t>
      </w:r>
    </w:p>
    <w:p w:rsidR="00A80EB6" w:rsidRPr="006907B2" w:rsidRDefault="00B40899" w:rsidP="00B40899">
      <w:pPr>
        <w:pStyle w:val="Akapitzlist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zaangażowanie, aktywność i sumienność podczas nauki zdalnej, podejmowanie inicjatyw integrujących uczniów, nauczycieli i rodziców.</w:t>
      </w:r>
    </w:p>
    <w:p w:rsidR="001F2CDE" w:rsidRPr="006907B2" w:rsidRDefault="001F2CDE" w:rsidP="00A80EB6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Dyrektor szkoły w porozumieniu z nauczycielami ustala potrzebę modyfikacji szkolnego zestawu programów nauczania.</w:t>
      </w:r>
    </w:p>
    <w:p w:rsidR="001F2CDE" w:rsidRPr="006907B2" w:rsidRDefault="001F2CDE" w:rsidP="00A80EB6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Zajęcia z zakresu kształcenia zawodowego prowadzi się w zakresie:</w:t>
      </w:r>
    </w:p>
    <w:p w:rsidR="001F2CDE" w:rsidRPr="006907B2" w:rsidRDefault="001F2CDE" w:rsidP="00337761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teoretycznych przedmiotów zawodowych;</w:t>
      </w:r>
    </w:p>
    <w:p w:rsidR="001F2CDE" w:rsidRPr="006907B2" w:rsidRDefault="001F2CDE" w:rsidP="00337761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zajęć praktycznych – wyłącznie w zakresie, w jakim z programu nauczania danego zawodu wynika możliwość realizacji wybranych efektów kształcenia z wykorzystaniem metod i technik kształcenia na odległość lub innego sposobu kształcenia.</w:t>
      </w:r>
    </w:p>
    <w:p w:rsidR="001F2CDE" w:rsidRPr="006907B2" w:rsidRDefault="001F2CDE" w:rsidP="00A80EB6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 xml:space="preserve">Program nauczania zawodu może ulec modyfikacji w taki sposób, </w:t>
      </w:r>
      <w:r w:rsidRPr="006907B2">
        <w:rPr>
          <w:rFonts w:eastAsia="Times New Roman" w:cstheme="minorHAnsi"/>
          <w:sz w:val="24"/>
          <w:szCs w:val="24"/>
          <w:lang w:eastAsia="pl-PL"/>
        </w:rPr>
        <w:br/>
        <w:t xml:space="preserve">że część kształcenia przewidzianego do realizacji w klasach programowo wyższych może być zrealizowana w roku szkolnym 2020/2021 z wykorzystaniem metod i technik kształcenia na odległość lub innego sposobu kształcenia, jeżeli dotychczas nabyte przez uczniów wiedza i umiejętności na to pozwalają, część kształcenia niemożliwa do realizacji z wykorzystaniem tych metod i technik </w:t>
      </w:r>
      <w:r w:rsidRPr="006907B2">
        <w:rPr>
          <w:rFonts w:eastAsia="Times New Roman" w:cstheme="minorHAnsi"/>
          <w:sz w:val="24"/>
          <w:szCs w:val="24"/>
          <w:lang w:eastAsia="pl-PL"/>
        </w:rPr>
        <w:br/>
        <w:t>lub innego sposobu kształcenia może być zrealizowana w klasach programowo wyższych.</w:t>
      </w:r>
    </w:p>
    <w:p w:rsidR="001F2CDE" w:rsidRPr="006907B2" w:rsidRDefault="001F2CDE" w:rsidP="00A80EB6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>Nauczyciele mają możliwość weryfikacji dotychczas stosowanego programu nauczania tak, by dostosować go do wybranej metody kształcenia na odległość.</w:t>
      </w:r>
    </w:p>
    <w:p w:rsidR="001E44BB" w:rsidRPr="006907B2" w:rsidRDefault="001F2CDE" w:rsidP="00A80EB6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 xml:space="preserve">Modyfikacja  programu  nauczania   musi  być  skonsultowana </w:t>
      </w:r>
      <w:r w:rsidRPr="006907B2">
        <w:rPr>
          <w:rFonts w:eastAsia="Times New Roman" w:cstheme="minorHAnsi"/>
          <w:sz w:val="24"/>
          <w:szCs w:val="24"/>
          <w:lang w:eastAsia="pl-PL"/>
        </w:rPr>
        <w:br/>
        <w:t xml:space="preserve"> z  dyrektorem  szkoły    i odnotowana w dokumentacji szkoły.</w:t>
      </w:r>
    </w:p>
    <w:p w:rsidR="001F2CDE" w:rsidRPr="006907B2" w:rsidRDefault="001F2CDE" w:rsidP="00A80EB6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bCs/>
          <w:sz w:val="24"/>
          <w:szCs w:val="24"/>
          <w:lang w:eastAsia="pl-PL"/>
        </w:rPr>
        <w:t>W okresie ograniczenia funkcjonowania jednostki systemu oświaty praktyki zawodowe uczniów mogą zostać zaliczone również w przypadku gdy uczeń:</w:t>
      </w:r>
    </w:p>
    <w:p w:rsidR="001F2CDE" w:rsidRPr="006907B2" w:rsidRDefault="001F2CDE" w:rsidP="000E056B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7B2">
        <w:rPr>
          <w:rFonts w:eastAsia="Times New Roman" w:cstheme="minorHAnsi"/>
          <w:bCs/>
          <w:sz w:val="24"/>
          <w:szCs w:val="24"/>
          <w:lang w:eastAsia="pl-PL"/>
        </w:rPr>
        <w:t>posiada doświadczenie w danym zawodzie lub realizował działania w zakresie wolontariatu, których zakres i wymiar można zaliczyć na poczet realizacji praktyk zawodowych;</w:t>
      </w:r>
    </w:p>
    <w:p w:rsidR="001F2CDE" w:rsidRPr="006907B2" w:rsidRDefault="001F2CDE" w:rsidP="000E056B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7B2">
        <w:rPr>
          <w:rFonts w:eastAsia="Times New Roman" w:cstheme="minorHAnsi"/>
          <w:bCs/>
          <w:sz w:val="24"/>
          <w:szCs w:val="24"/>
          <w:lang w:eastAsia="pl-PL"/>
        </w:rPr>
        <w:t xml:space="preserve">zrealizował staż zawodowy u pracodawcy lub przedsiębiorcy </w:t>
      </w:r>
      <w:r w:rsidRPr="006907B2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ramach regionalnych programów operacyjnych, którego zakres </w:t>
      </w:r>
      <w:r w:rsidRPr="006907B2">
        <w:rPr>
          <w:rFonts w:eastAsia="Times New Roman" w:cstheme="minorHAnsi"/>
          <w:bCs/>
          <w:sz w:val="24"/>
          <w:szCs w:val="24"/>
          <w:lang w:eastAsia="pl-PL"/>
        </w:rPr>
        <w:br/>
        <w:t>i wymiar można zaliczyć na poczet realizacji praktyk zawodowych;</w:t>
      </w:r>
    </w:p>
    <w:p w:rsidR="001F2CDE" w:rsidRPr="006907B2" w:rsidRDefault="001F2CDE" w:rsidP="000E056B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7B2">
        <w:rPr>
          <w:rFonts w:eastAsia="Times New Roman" w:cstheme="minorHAnsi"/>
          <w:bCs/>
          <w:sz w:val="24"/>
          <w:szCs w:val="24"/>
          <w:lang w:eastAsia="pl-PL"/>
        </w:rPr>
        <w:t>zrealizuje praktyki zawodowe w formie projektu edukacyjnego, we współpracy z pracodawcą lub w formie wirtualnego przedsiębiorstwa.</w:t>
      </w:r>
    </w:p>
    <w:p w:rsidR="00585CDE" w:rsidRPr="006907B2" w:rsidRDefault="001F2CDE" w:rsidP="00585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rFonts w:eastAsia="Times New Roman" w:cstheme="minorHAnsi"/>
          <w:sz w:val="24"/>
          <w:szCs w:val="24"/>
          <w:lang w:eastAsia="pl-PL"/>
        </w:rPr>
        <w:t xml:space="preserve">Pracodawcy przyjmujący uczniów na praktyki zawodowe lub staże uczniowskie zapewniają prowadzenie tych zajęć, praktyk i staży, </w:t>
      </w:r>
      <w:r w:rsidRPr="006907B2">
        <w:rPr>
          <w:rFonts w:eastAsia="Times New Roman" w:cstheme="minorHAnsi"/>
          <w:sz w:val="24"/>
          <w:szCs w:val="24"/>
          <w:lang w:eastAsia="pl-PL"/>
        </w:rPr>
        <w:br/>
        <w:t>z uwzględnieniem przepisów odrębnych dotyczących ograniczeń, nakazów i zakazów w związku z wystąpieniem stanu epidemii, właściwyc</w:t>
      </w:r>
      <w:r w:rsidR="00585CDE" w:rsidRPr="006907B2">
        <w:rPr>
          <w:rFonts w:eastAsia="Times New Roman" w:cstheme="minorHAnsi"/>
          <w:sz w:val="24"/>
          <w:szCs w:val="24"/>
          <w:lang w:eastAsia="pl-PL"/>
        </w:rPr>
        <w:t>h dla zakładów pracy.</w:t>
      </w:r>
    </w:p>
    <w:p w:rsidR="00585CDE" w:rsidRPr="006907B2" w:rsidRDefault="00585CDE" w:rsidP="00585CDE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sz w:val="24"/>
          <w:szCs w:val="24"/>
        </w:rPr>
        <w:t>Pomoc psychologiczno – pedagogiczna jest organizowana poprzez:</w:t>
      </w:r>
    </w:p>
    <w:p w:rsidR="00D12FF6" w:rsidRPr="006907B2" w:rsidRDefault="00585CDE" w:rsidP="00585CDE">
      <w:pPr>
        <w:pStyle w:val="Akapitzlist"/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sz w:val="24"/>
          <w:szCs w:val="24"/>
        </w:rPr>
        <w:lastRenderedPageBreak/>
        <w:t>udostępnianie materiałów edukacyjnych dotyczących motywowania uczniów do zdalnej nauki, sposobów radzenia sobie ze stresem w czasie pandemii, bezpieczeństwa i higieny pracy przy komputerze, działań o charakterze profilaktycznym, cyberprzemocy, radzenia sobie z trudnymi emocjami: Jak</w:t>
      </w:r>
      <w:r w:rsidR="00D12FF6" w:rsidRPr="006907B2">
        <w:rPr>
          <w:sz w:val="24"/>
          <w:szCs w:val="24"/>
        </w:rPr>
        <w:t xml:space="preserve"> </w:t>
      </w:r>
      <w:r w:rsidRPr="006907B2">
        <w:rPr>
          <w:sz w:val="24"/>
          <w:szCs w:val="24"/>
        </w:rPr>
        <w:t>radzić sobie ze stresem w okresie pandemii, Trening</w:t>
      </w:r>
      <w:r w:rsidR="00D12FF6" w:rsidRPr="006907B2">
        <w:rPr>
          <w:sz w:val="24"/>
          <w:szCs w:val="24"/>
        </w:rPr>
        <w:t xml:space="preserve"> budowania pozytywnej samooceny;</w:t>
      </w:r>
    </w:p>
    <w:p w:rsidR="00D12FF6" w:rsidRPr="006907B2" w:rsidRDefault="00D12FF6" w:rsidP="00585CDE">
      <w:pPr>
        <w:pStyle w:val="Akapitzlist"/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7B2">
        <w:rPr>
          <w:sz w:val="24"/>
          <w:szCs w:val="24"/>
        </w:rPr>
        <w:t>możliwość  codziennego</w:t>
      </w:r>
      <w:r w:rsidR="00585CDE" w:rsidRPr="006907B2">
        <w:rPr>
          <w:sz w:val="24"/>
          <w:szCs w:val="24"/>
        </w:rPr>
        <w:t xml:space="preserve"> kontak</w:t>
      </w:r>
      <w:r w:rsidRPr="006907B2">
        <w:rPr>
          <w:sz w:val="24"/>
          <w:szCs w:val="24"/>
        </w:rPr>
        <w:t xml:space="preserve">tu </w:t>
      </w:r>
      <w:r w:rsidR="00585CDE" w:rsidRPr="006907B2">
        <w:rPr>
          <w:sz w:val="24"/>
          <w:szCs w:val="24"/>
        </w:rPr>
        <w:t>telefoniczn</w:t>
      </w:r>
      <w:r w:rsidRPr="006907B2">
        <w:rPr>
          <w:sz w:val="24"/>
          <w:szCs w:val="24"/>
        </w:rPr>
        <w:t>ego i mailowego z pedagogiem szkolnym i wychowawcą oraz ze specjalistami z poradni psychologiczno-pedagogicznej w celu uzyskania porad, konsultacji w sytuacjach kryzysowych lub o charakterze profilaktycznym;</w:t>
      </w:r>
    </w:p>
    <w:p w:rsidR="00D12FF6" w:rsidRPr="006907B2" w:rsidRDefault="00D12FF6" w:rsidP="00D12FF6">
      <w:pPr>
        <w:pStyle w:val="Akapitzlist"/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sz w:val="24"/>
          <w:szCs w:val="24"/>
        </w:rPr>
      </w:pPr>
      <w:r w:rsidRPr="006907B2">
        <w:rPr>
          <w:sz w:val="24"/>
          <w:szCs w:val="24"/>
        </w:rPr>
        <w:t>d</w:t>
      </w:r>
      <w:r w:rsidR="00585CDE" w:rsidRPr="006907B2">
        <w:rPr>
          <w:sz w:val="24"/>
          <w:szCs w:val="24"/>
        </w:rPr>
        <w:t xml:space="preserve">ostarczanie informacji o możliwych konsultacjach ze specjalistami </w:t>
      </w:r>
      <w:r w:rsidRPr="006907B2">
        <w:rPr>
          <w:sz w:val="24"/>
          <w:szCs w:val="24"/>
        </w:rPr>
        <w:t>poprzez z</w:t>
      </w:r>
      <w:r w:rsidR="00585CDE" w:rsidRPr="006907B2">
        <w:rPr>
          <w:sz w:val="24"/>
          <w:szCs w:val="24"/>
        </w:rPr>
        <w:t xml:space="preserve">amieszczanie </w:t>
      </w:r>
      <w:r w:rsidRPr="006907B2">
        <w:rPr>
          <w:sz w:val="24"/>
          <w:szCs w:val="24"/>
        </w:rPr>
        <w:t xml:space="preserve">kontaktów </w:t>
      </w:r>
      <w:r w:rsidR="00585CDE" w:rsidRPr="006907B2">
        <w:rPr>
          <w:sz w:val="24"/>
          <w:szCs w:val="24"/>
        </w:rPr>
        <w:t xml:space="preserve"> na stronie internetowej szkoły</w:t>
      </w:r>
      <w:r w:rsidRPr="006907B2">
        <w:rPr>
          <w:sz w:val="24"/>
          <w:szCs w:val="24"/>
        </w:rPr>
        <w:t>.</w:t>
      </w:r>
      <w:r w:rsidR="00585CDE" w:rsidRPr="006907B2">
        <w:rPr>
          <w:sz w:val="24"/>
          <w:szCs w:val="24"/>
        </w:rPr>
        <w:t xml:space="preserve"> </w:t>
      </w:r>
    </w:p>
    <w:p w:rsidR="00F27AED" w:rsidRDefault="00F27AED" w:rsidP="006907B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E44BB" w:rsidRPr="001E44BB" w:rsidRDefault="001E44BB" w:rsidP="001E44BB">
      <w:pPr>
        <w:spacing w:before="12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94D10" w:rsidRPr="00B71B69" w:rsidRDefault="00B94D10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1B69">
        <w:rPr>
          <w:rFonts w:cstheme="minorHAnsi"/>
          <w:b/>
          <w:sz w:val="24"/>
          <w:szCs w:val="24"/>
        </w:rPr>
        <w:t xml:space="preserve">§ </w:t>
      </w:r>
      <w:r w:rsidR="00296A6F">
        <w:rPr>
          <w:rFonts w:cstheme="minorHAnsi"/>
          <w:b/>
          <w:sz w:val="24"/>
          <w:szCs w:val="24"/>
        </w:rPr>
        <w:t>9</w:t>
      </w:r>
    </w:p>
    <w:p w:rsidR="00C60A04" w:rsidRPr="00B71B69" w:rsidRDefault="00C60A04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94D10" w:rsidRPr="00B71B69" w:rsidRDefault="00B94D10" w:rsidP="00B94D10">
      <w:pPr>
        <w:jc w:val="center"/>
        <w:rPr>
          <w:rFonts w:cstheme="minorHAnsi"/>
          <w:b/>
          <w:sz w:val="24"/>
          <w:szCs w:val="24"/>
        </w:rPr>
      </w:pPr>
      <w:r w:rsidRPr="00B71B69">
        <w:rPr>
          <w:rFonts w:eastAsia="Times New Roman" w:cstheme="minorHAnsi"/>
          <w:b/>
          <w:sz w:val="24"/>
          <w:szCs w:val="24"/>
        </w:rPr>
        <w:t xml:space="preserve">Informacje dotyczące przetwarzania danych osobowych </w:t>
      </w:r>
    </w:p>
    <w:p w:rsidR="00865D1C" w:rsidRPr="006907B2" w:rsidRDefault="00B94D10" w:rsidP="00865D1C">
      <w:pPr>
        <w:pStyle w:val="Akapitzlist"/>
        <w:spacing w:before="100" w:beforeAutospacing="1" w:after="100" w:afterAutospacing="1"/>
        <w:ind w:left="0"/>
        <w:jc w:val="both"/>
        <w:rPr>
          <w:rFonts w:cstheme="minorHAnsi"/>
          <w:sz w:val="24"/>
          <w:szCs w:val="24"/>
          <w:lang w:eastAsia="pl-PL"/>
        </w:rPr>
      </w:pPr>
      <w:r w:rsidRPr="006907B2">
        <w:rPr>
          <w:rFonts w:cstheme="minorHAnsi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 w:rsidR="00C60A04" w:rsidRPr="006907B2">
        <w:rPr>
          <w:rFonts w:cstheme="minorHAnsi"/>
          <w:sz w:val="24"/>
          <w:szCs w:val="24"/>
        </w:rPr>
        <w:br/>
      </w:r>
      <w:r w:rsidRPr="006907B2">
        <w:rPr>
          <w:rFonts w:cstheme="minorHAnsi"/>
          <w:sz w:val="24"/>
          <w:szCs w:val="24"/>
        </w:rPr>
        <w:t>w związku z przetwarzaniem danych osobowych i w sprawie swobodnego przepływu takich danych oraz uchylenia dyrektywy 95/46/WE (ogólne rozporządzenie o ochronie danych zwane w skrócie „RODO”) (Dz. Urz. UE L 119 z 04.05.2016, s</w:t>
      </w:r>
      <w:r w:rsidR="00FE0815" w:rsidRPr="006907B2">
        <w:rPr>
          <w:rFonts w:cstheme="minorHAnsi"/>
          <w:sz w:val="24"/>
          <w:szCs w:val="24"/>
        </w:rPr>
        <w:t xml:space="preserve">tr. 1 ze </w:t>
      </w:r>
      <w:r w:rsidRPr="006907B2">
        <w:rPr>
          <w:rFonts w:cstheme="minorHAnsi"/>
          <w:sz w:val="24"/>
          <w:szCs w:val="24"/>
        </w:rPr>
        <w:t xml:space="preserve">zm.) </w:t>
      </w:r>
      <w:r w:rsidR="00416C4B" w:rsidRPr="006907B2">
        <w:rPr>
          <w:rFonts w:cstheme="minorHAnsi"/>
          <w:sz w:val="24"/>
          <w:szCs w:val="24"/>
        </w:rPr>
        <w:t xml:space="preserve">oraz </w:t>
      </w:r>
      <w:r w:rsidR="00865D1C" w:rsidRPr="006907B2">
        <w:rPr>
          <w:rFonts w:cstheme="minorHAnsi"/>
          <w:sz w:val="24"/>
          <w:szCs w:val="24"/>
          <w:lang w:eastAsia="pl-PL"/>
        </w:rPr>
        <w:t>ustawą z dnia 10 maja 2018 o ochronie danych osobowych (Dz. U. 2019 poz. 1789) informuje się co następuje:</w:t>
      </w:r>
    </w:p>
    <w:p w:rsidR="002D06B3" w:rsidRPr="00B71B69" w:rsidRDefault="00B94D10" w:rsidP="00865D1C">
      <w:pPr>
        <w:pStyle w:val="Akapitzlist"/>
        <w:spacing w:before="100" w:beforeAutospacing="1" w:after="100" w:afterAutospacing="1"/>
        <w:ind w:left="0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 xml:space="preserve">Administratorem danych osobowych jest </w:t>
      </w:r>
      <w:r w:rsidR="00D66421" w:rsidRPr="00B71B69">
        <w:rPr>
          <w:rFonts w:cstheme="minorHAnsi"/>
          <w:sz w:val="24"/>
          <w:szCs w:val="24"/>
        </w:rPr>
        <w:t>Zespół Szkół Przemysł u Mody i Reklamy im. W. S. Reymonta w Częstochowie</w:t>
      </w:r>
      <w:r w:rsidR="00224828" w:rsidRPr="00B71B69">
        <w:rPr>
          <w:rFonts w:cstheme="minorHAnsi"/>
          <w:sz w:val="24"/>
          <w:szCs w:val="24"/>
        </w:rPr>
        <w:t xml:space="preserve"> 42-200 ul. Krakowska 80 f</w:t>
      </w:r>
      <w:r w:rsidRPr="00B71B69">
        <w:rPr>
          <w:rFonts w:cstheme="minorHAnsi"/>
          <w:sz w:val="24"/>
          <w:szCs w:val="24"/>
        </w:rPr>
        <w:t xml:space="preserve"> tel.: </w:t>
      </w:r>
      <w:r w:rsidR="00C60E6F">
        <w:rPr>
          <w:rFonts w:cstheme="minorHAnsi"/>
          <w:sz w:val="24"/>
          <w:szCs w:val="24"/>
        </w:rPr>
        <w:t>34/3246617</w:t>
      </w:r>
      <w:r w:rsidRPr="00B71B69">
        <w:rPr>
          <w:rFonts w:cstheme="minorHAnsi"/>
          <w:sz w:val="24"/>
          <w:szCs w:val="24"/>
        </w:rPr>
        <w:t xml:space="preserve">, e-mail: </w:t>
      </w:r>
      <w:hyperlink r:id="rId10" w:history="1">
        <w:r w:rsidR="00B71B69" w:rsidRPr="00D947BD">
          <w:rPr>
            <w:rStyle w:val="Hipercze"/>
            <w:rFonts w:cstheme="minorHAnsi"/>
            <w:sz w:val="24"/>
            <w:szCs w:val="24"/>
          </w:rPr>
          <w:t>zskrak@edukacja.czestochowa.pl</w:t>
        </w:r>
      </w:hyperlink>
    </w:p>
    <w:p w:rsidR="00B94D10" w:rsidRPr="00B71B69" w:rsidRDefault="00B94D10" w:rsidP="000E056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 xml:space="preserve">Kontakt z Inspektorem Ochrony Danych </w:t>
      </w:r>
      <w:r w:rsidR="00FE0815" w:rsidRPr="00B71B69">
        <w:rPr>
          <w:rFonts w:cstheme="minorHAnsi"/>
          <w:sz w:val="24"/>
          <w:szCs w:val="24"/>
        </w:rPr>
        <w:t xml:space="preserve">możliwy jest pod adresem e-mail </w:t>
      </w:r>
      <w:hyperlink r:id="rId11" w:history="1">
        <w:r w:rsidR="00FE0815" w:rsidRPr="00B71B69">
          <w:rPr>
            <w:rStyle w:val="Hipercze"/>
            <w:rFonts w:cstheme="minorHAnsi"/>
            <w:color w:val="auto"/>
            <w:sz w:val="24"/>
            <w:szCs w:val="24"/>
            <w:u w:val="none"/>
          </w:rPr>
          <w:t>iod.bfo@edukacja.czestochowa.pl</w:t>
        </w:r>
      </w:hyperlink>
      <w:r w:rsidR="00FE0815" w:rsidRPr="00B71B69">
        <w:rPr>
          <w:rFonts w:cstheme="minorHAnsi"/>
          <w:sz w:val="24"/>
          <w:szCs w:val="24"/>
        </w:rPr>
        <w:t xml:space="preserve"> lub numer telefonu 34 370 63 14.</w:t>
      </w:r>
    </w:p>
    <w:p w:rsidR="00B94D10" w:rsidRPr="00B71B69" w:rsidRDefault="00B94D10" w:rsidP="000E05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Dane osobowe będą przetwarzane w celu zapewnienia</w:t>
      </w:r>
      <w:r w:rsidR="00950A64" w:rsidRPr="00B71B69">
        <w:rPr>
          <w:rFonts w:eastAsia="Times New Roman" w:cstheme="minorHAnsi"/>
          <w:sz w:val="24"/>
          <w:szCs w:val="24"/>
        </w:rPr>
        <w:t xml:space="preserve"> bezpiecznych i higienicznych warunków </w:t>
      </w:r>
      <w:r w:rsidR="00F3047E" w:rsidRPr="00B71B69">
        <w:rPr>
          <w:rFonts w:eastAsia="Times New Roman" w:cstheme="minorHAnsi"/>
          <w:sz w:val="24"/>
          <w:szCs w:val="24"/>
        </w:rPr>
        <w:t xml:space="preserve">nauki oraz </w:t>
      </w:r>
      <w:r w:rsidR="00950A64" w:rsidRPr="00B71B69">
        <w:rPr>
          <w:rFonts w:eastAsia="Times New Roman" w:cstheme="minorHAnsi"/>
          <w:sz w:val="24"/>
          <w:szCs w:val="24"/>
        </w:rPr>
        <w:t>pracy</w:t>
      </w:r>
      <w:r w:rsidR="00F3047E" w:rsidRPr="00B71B69">
        <w:rPr>
          <w:rFonts w:eastAsia="Times New Roman" w:cstheme="minorHAnsi"/>
          <w:sz w:val="24"/>
          <w:szCs w:val="24"/>
        </w:rPr>
        <w:t xml:space="preserve"> </w:t>
      </w:r>
      <w:r w:rsidR="00950A64" w:rsidRPr="00B71B69">
        <w:rPr>
          <w:rFonts w:eastAsia="Times New Roman" w:cstheme="minorHAnsi"/>
          <w:sz w:val="24"/>
          <w:szCs w:val="24"/>
        </w:rPr>
        <w:t xml:space="preserve"> </w:t>
      </w:r>
      <w:r w:rsidR="00950A64" w:rsidRPr="00B71B69">
        <w:rPr>
          <w:rFonts w:cstheme="minorHAnsi"/>
          <w:sz w:val="24"/>
          <w:szCs w:val="24"/>
        </w:rPr>
        <w:t>w okresie epidemii COVID-19</w:t>
      </w:r>
      <w:r w:rsidR="00F3047E" w:rsidRPr="00B71B69">
        <w:rPr>
          <w:rFonts w:cstheme="minorHAnsi"/>
          <w:sz w:val="24"/>
          <w:szCs w:val="24"/>
        </w:rPr>
        <w:t xml:space="preserve"> na podstawie obowiązujących przepisów pracy</w:t>
      </w:r>
      <w:r w:rsidR="00950A64" w:rsidRPr="00B71B69">
        <w:rPr>
          <w:rFonts w:cstheme="minorHAnsi"/>
          <w:sz w:val="24"/>
          <w:szCs w:val="24"/>
        </w:rPr>
        <w:t xml:space="preserve">, </w:t>
      </w:r>
      <w:r w:rsidRPr="00B71B69">
        <w:rPr>
          <w:rFonts w:cstheme="minorHAnsi"/>
          <w:sz w:val="24"/>
          <w:szCs w:val="24"/>
        </w:rPr>
        <w:t xml:space="preserve">zgodnie z art. 6 ust. 1 lit. </w:t>
      </w:r>
      <w:r w:rsidR="00F3047E" w:rsidRPr="00B71B69">
        <w:rPr>
          <w:rFonts w:cstheme="minorHAnsi"/>
          <w:sz w:val="24"/>
          <w:szCs w:val="24"/>
        </w:rPr>
        <w:t>c</w:t>
      </w:r>
      <w:r w:rsidRPr="00B71B69">
        <w:rPr>
          <w:rFonts w:cstheme="minorHAnsi"/>
          <w:sz w:val="24"/>
          <w:szCs w:val="24"/>
        </w:rPr>
        <w:t xml:space="preserve"> oraz art. 9 ust. 2 lit. i RODO.</w:t>
      </w:r>
    </w:p>
    <w:p w:rsidR="00B94D10" w:rsidRPr="00B71B69" w:rsidRDefault="00B94D10" w:rsidP="000E05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noProof/>
          <w:sz w:val="24"/>
          <w:szCs w:val="24"/>
        </w:rPr>
        <w:t>Dane osobowe będą przekazywane wyłącznie podmiotom uprawnionym do ich przetwarzania  na podstawie umowy zawartej z Administratorem danych lub na podstawie przepisów prawa</w:t>
      </w:r>
      <w:r w:rsidR="001A4DA9" w:rsidRPr="00B71B69">
        <w:rPr>
          <w:rFonts w:cstheme="minorHAnsi"/>
          <w:noProof/>
          <w:sz w:val="24"/>
          <w:szCs w:val="24"/>
        </w:rPr>
        <w:t>,</w:t>
      </w:r>
      <w:r w:rsidRPr="00B71B69">
        <w:rPr>
          <w:rFonts w:cstheme="minorHAnsi"/>
          <w:noProof/>
          <w:sz w:val="24"/>
          <w:szCs w:val="24"/>
        </w:rPr>
        <w:t xml:space="preserve"> w szczególności Powiatowej Stacji Sanitarno-Epidemiologicznej w Częstochowie.   </w:t>
      </w:r>
    </w:p>
    <w:p w:rsidR="00B94D10" w:rsidRPr="00B71B69" w:rsidRDefault="00B94D10" w:rsidP="000E056B">
      <w:pPr>
        <w:numPr>
          <w:ilvl w:val="0"/>
          <w:numId w:val="5"/>
        </w:numPr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Dane osobowe będą przetwarzane do momentu realizacji celu określonego w pkt. 3. Następnie przechowywane będą w celach archiwalnych, zgodnie z Jednolitym Rzeczowym Wyk</w:t>
      </w:r>
      <w:r w:rsidR="001A4DA9" w:rsidRPr="00B71B69">
        <w:rPr>
          <w:rFonts w:cstheme="minorHAnsi"/>
          <w:sz w:val="24"/>
          <w:szCs w:val="24"/>
        </w:rPr>
        <w:t xml:space="preserve">azem Akt, który dostępny jest w </w:t>
      </w:r>
      <w:r w:rsidRPr="00B71B69">
        <w:rPr>
          <w:rFonts w:cstheme="minorHAnsi"/>
          <w:sz w:val="24"/>
          <w:szCs w:val="24"/>
        </w:rPr>
        <w:t>sekretariacie szkoły.</w:t>
      </w:r>
    </w:p>
    <w:p w:rsidR="00B94D10" w:rsidRPr="00B71B69" w:rsidRDefault="00B94D10" w:rsidP="000E05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>Posiadają Państwo prawo do żądania od Administratora danych dostępu do swoich danych osobowych, ich spros</w:t>
      </w:r>
      <w:r w:rsidR="00F3047E" w:rsidRPr="00B71B69">
        <w:rPr>
          <w:rFonts w:cstheme="minorHAnsi"/>
          <w:sz w:val="24"/>
          <w:szCs w:val="24"/>
        </w:rPr>
        <w:t xml:space="preserve">towania, usunięcia lub </w:t>
      </w:r>
      <w:r w:rsidRPr="00B71B69">
        <w:rPr>
          <w:rFonts w:cstheme="minorHAnsi"/>
          <w:sz w:val="24"/>
          <w:szCs w:val="24"/>
        </w:rPr>
        <w:t>ograniczenia przetwarzania.</w:t>
      </w:r>
    </w:p>
    <w:p w:rsidR="00F3047E" w:rsidRPr="00B71B69" w:rsidRDefault="00B94D10" w:rsidP="000E05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 w:rsidRPr="00B71B69">
        <w:rPr>
          <w:rFonts w:cstheme="minorHAnsi"/>
          <w:sz w:val="24"/>
          <w:szCs w:val="24"/>
        </w:rPr>
        <w:t xml:space="preserve">Przysługuje Państwu prawo do wniesienia skargi do organu nadzorczego – Prezesa </w:t>
      </w:r>
      <w:r w:rsidR="00F831B7" w:rsidRPr="00B71B69">
        <w:rPr>
          <w:rFonts w:cstheme="minorHAnsi"/>
          <w:sz w:val="24"/>
          <w:szCs w:val="24"/>
        </w:rPr>
        <w:t xml:space="preserve">Urzędu Ochrony Danych Osobowych </w:t>
      </w:r>
      <w:r w:rsidR="00F831B7" w:rsidRPr="00B71B69">
        <w:rPr>
          <w:rFonts w:cstheme="minorHAnsi"/>
          <w:sz w:val="24"/>
          <w:szCs w:val="24"/>
          <w:lang w:eastAsia="pl-PL"/>
        </w:rPr>
        <w:t>(na adres Prezes Urzędu Ochrony Danych Osobowych, ul. Stawki 2, 00 - 193 Warszawa, tel. 22 531 03 00).</w:t>
      </w:r>
    </w:p>
    <w:p w:rsidR="00950A64" w:rsidRPr="00180B6E" w:rsidRDefault="00950A64" w:rsidP="000E05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 w:rsidRPr="00B71B69">
        <w:rPr>
          <w:rFonts w:eastAsia="Times New Roman" w:cstheme="minorHAnsi"/>
          <w:sz w:val="24"/>
          <w:szCs w:val="24"/>
        </w:rPr>
        <w:lastRenderedPageBreak/>
        <w:t>Podanie danych osobowych jest wymogiem ustawowym i jest obowiązkowe ze względu na przepisy prawa w szczególności zapewnienia bezpiecznych i higienicznych warunków</w:t>
      </w:r>
      <w:r w:rsidR="00F3047E" w:rsidRPr="00B71B69">
        <w:rPr>
          <w:rFonts w:eastAsia="Times New Roman" w:cstheme="minorHAnsi"/>
          <w:sz w:val="24"/>
          <w:szCs w:val="24"/>
        </w:rPr>
        <w:t xml:space="preserve"> nauki oraz</w:t>
      </w:r>
      <w:r w:rsidRPr="00B71B69">
        <w:rPr>
          <w:rFonts w:eastAsia="Times New Roman" w:cstheme="minorHAnsi"/>
          <w:sz w:val="24"/>
          <w:szCs w:val="24"/>
        </w:rPr>
        <w:t xml:space="preserve"> pracy w okresie epidemii COVID-19.</w:t>
      </w:r>
    </w:p>
    <w:p w:rsidR="00180B6E" w:rsidRPr="00B71B69" w:rsidRDefault="00180B6E" w:rsidP="000E056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Szczegółowe zasady bezpiecznego przetwarzania danych osobowych w pracy zdalnej są zawarte w załączniku nr 6.</w:t>
      </w:r>
    </w:p>
    <w:p w:rsidR="00B94D10" w:rsidRPr="00B71B69" w:rsidRDefault="00B94D10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</w:p>
    <w:p w:rsidR="00712E7C" w:rsidRPr="00B71B69" w:rsidRDefault="00712E7C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12E7C" w:rsidRDefault="00712E7C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 w:rsidRPr="00B71B69">
        <w:rPr>
          <w:rFonts w:eastAsia="Times New Roman" w:cstheme="minorHAnsi"/>
          <w:sz w:val="24"/>
          <w:szCs w:val="24"/>
        </w:rPr>
        <w:t>ZAŁĄCZNIKI</w:t>
      </w:r>
      <w:r w:rsidR="002B2CE2">
        <w:rPr>
          <w:rFonts w:eastAsia="Times New Roman" w:cstheme="minorHAnsi"/>
          <w:sz w:val="24"/>
          <w:szCs w:val="24"/>
        </w:rPr>
        <w:t>:</w:t>
      </w:r>
    </w:p>
    <w:p w:rsidR="002B2CE2" w:rsidRDefault="002B2CE2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1 </w:t>
      </w:r>
      <w:r w:rsidR="00DC7A34">
        <w:rPr>
          <w:rFonts w:eastAsia="Times New Roman" w:cstheme="minorHAnsi"/>
          <w:sz w:val="24"/>
          <w:szCs w:val="24"/>
        </w:rPr>
        <w:t>Zgoda na pomiar temperatury</w:t>
      </w:r>
    </w:p>
    <w:p w:rsidR="002B2CE2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2 </w:t>
      </w:r>
      <w:r w:rsidR="00DC7A34">
        <w:rPr>
          <w:rFonts w:eastAsia="Times New Roman" w:cstheme="minorHAnsi"/>
          <w:sz w:val="24"/>
          <w:szCs w:val="24"/>
        </w:rPr>
        <w:t>Instrukcja pomiaru temperatury</w:t>
      </w:r>
    </w:p>
    <w:p w:rsidR="002B2CE2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3 </w:t>
      </w:r>
      <w:r w:rsidR="00DC7A34">
        <w:rPr>
          <w:rFonts w:eastAsia="Times New Roman" w:cstheme="minorHAnsi"/>
          <w:sz w:val="24"/>
          <w:szCs w:val="24"/>
        </w:rPr>
        <w:t>Procedury biblioteki</w:t>
      </w:r>
    </w:p>
    <w:p w:rsidR="002B2CE2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4 </w:t>
      </w:r>
      <w:r w:rsidR="00DC7A34">
        <w:rPr>
          <w:rFonts w:eastAsia="Times New Roman" w:cstheme="minorHAnsi"/>
          <w:sz w:val="24"/>
          <w:szCs w:val="24"/>
        </w:rPr>
        <w:t>Procedury gabinetu opieki przedlekarskiej</w:t>
      </w:r>
    </w:p>
    <w:p w:rsidR="00C60E6F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5 </w:t>
      </w:r>
      <w:r w:rsidR="00DC7A34">
        <w:rPr>
          <w:rFonts w:eastAsia="Times New Roman" w:cstheme="minorHAnsi"/>
          <w:sz w:val="24"/>
          <w:szCs w:val="24"/>
        </w:rPr>
        <w:t>Pomoce dydaktyczne uczniów</w:t>
      </w:r>
    </w:p>
    <w:p w:rsidR="004A73BC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6 </w:t>
      </w:r>
      <w:r w:rsidR="00DC7A34">
        <w:rPr>
          <w:rFonts w:eastAsia="Times New Roman" w:cstheme="minorHAnsi"/>
          <w:sz w:val="24"/>
          <w:szCs w:val="24"/>
        </w:rPr>
        <w:t xml:space="preserve">Procedury bezpiecznego przetwarzania danych  osobowych w pracy zdalnej </w:t>
      </w:r>
    </w:p>
    <w:p w:rsidR="00C60E6F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</w:p>
    <w:p w:rsidR="004A73BC" w:rsidRDefault="00C60E6F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Regulamin wchodzi</w:t>
      </w:r>
      <w:r w:rsidR="004A73BC">
        <w:rPr>
          <w:rFonts w:eastAsia="Times New Roman" w:cstheme="minorHAnsi"/>
          <w:sz w:val="24"/>
          <w:szCs w:val="24"/>
        </w:rPr>
        <w:t xml:space="preserve"> w życie z dniem 1 września 2020 r.</w:t>
      </w:r>
    </w:p>
    <w:p w:rsidR="004A73BC" w:rsidRDefault="004A73BC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</w:p>
    <w:p w:rsidR="004A73BC" w:rsidRDefault="004A73BC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</w:p>
    <w:p w:rsidR="004A73BC" w:rsidRDefault="004A73BC" w:rsidP="004A73BC">
      <w:pPr>
        <w:spacing w:after="0" w:line="276" w:lineRule="auto"/>
        <w:ind w:right="168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Dyrektor szkoły Dariusz Zając</w:t>
      </w:r>
    </w:p>
    <w:p w:rsidR="004A73BC" w:rsidRPr="004A73BC" w:rsidRDefault="004A73BC" w:rsidP="004A73BC">
      <w:pPr>
        <w:spacing w:after="0" w:line="276" w:lineRule="auto"/>
        <w:ind w:right="168"/>
        <w:jc w:val="right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podpisano elektronicznie</w:t>
      </w:r>
    </w:p>
    <w:sectPr w:rsidR="004A73BC" w:rsidRPr="004A7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9F" w:rsidRDefault="00D7029F" w:rsidP="00143D7D">
      <w:pPr>
        <w:spacing w:after="0" w:line="240" w:lineRule="auto"/>
      </w:pPr>
      <w:r>
        <w:separator/>
      </w:r>
    </w:p>
  </w:endnote>
  <w:endnote w:type="continuationSeparator" w:id="0">
    <w:p w:rsidR="00D7029F" w:rsidRDefault="00D7029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D9" w:rsidRDefault="00C57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345027"/>
      <w:docPartObj>
        <w:docPartGallery w:val="Page Numbers (Bottom of Page)"/>
        <w:docPartUnique/>
      </w:docPartObj>
    </w:sdtPr>
    <w:sdtEndPr/>
    <w:sdtContent>
      <w:p w:rsidR="00C576D9" w:rsidRDefault="00C576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B2">
          <w:rPr>
            <w:noProof/>
          </w:rPr>
          <w:t>14</w:t>
        </w:r>
        <w:r>
          <w:fldChar w:fldCharType="end"/>
        </w:r>
      </w:p>
    </w:sdtContent>
  </w:sdt>
  <w:p w:rsidR="00A415ED" w:rsidRDefault="00A41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D9" w:rsidRDefault="00C5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9F" w:rsidRDefault="00D7029F" w:rsidP="00143D7D">
      <w:pPr>
        <w:spacing w:after="0" w:line="240" w:lineRule="auto"/>
      </w:pPr>
      <w:r>
        <w:separator/>
      </w:r>
    </w:p>
  </w:footnote>
  <w:footnote w:type="continuationSeparator" w:id="0">
    <w:p w:rsidR="00D7029F" w:rsidRDefault="00D7029F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D9" w:rsidRDefault="00C57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D9" w:rsidRDefault="00C576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D9" w:rsidRDefault="00C57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1633"/>
    <w:multiLevelType w:val="hybridMultilevel"/>
    <w:tmpl w:val="976A27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71C2"/>
    <w:multiLevelType w:val="hybridMultilevel"/>
    <w:tmpl w:val="DAD26C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43BB5"/>
    <w:multiLevelType w:val="hybridMultilevel"/>
    <w:tmpl w:val="730AA9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11675CF"/>
    <w:multiLevelType w:val="hybridMultilevel"/>
    <w:tmpl w:val="585E7970"/>
    <w:lvl w:ilvl="0" w:tplc="7010B27C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F2E19"/>
    <w:multiLevelType w:val="hybridMultilevel"/>
    <w:tmpl w:val="6798B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68CA"/>
    <w:multiLevelType w:val="hybridMultilevel"/>
    <w:tmpl w:val="A9C4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BA7"/>
    <w:multiLevelType w:val="hybridMultilevel"/>
    <w:tmpl w:val="7C8EC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172E"/>
    <w:multiLevelType w:val="hybridMultilevel"/>
    <w:tmpl w:val="C6DC6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A548B"/>
    <w:multiLevelType w:val="hybridMultilevel"/>
    <w:tmpl w:val="2220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2948"/>
    <w:multiLevelType w:val="hybridMultilevel"/>
    <w:tmpl w:val="A95CA832"/>
    <w:lvl w:ilvl="0" w:tplc="7E74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676"/>
    <w:multiLevelType w:val="hybridMultilevel"/>
    <w:tmpl w:val="1BE8F1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4E6967"/>
    <w:multiLevelType w:val="hybridMultilevel"/>
    <w:tmpl w:val="CC30D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3C3E"/>
    <w:multiLevelType w:val="hybridMultilevel"/>
    <w:tmpl w:val="D29C51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730C9"/>
    <w:multiLevelType w:val="hybridMultilevel"/>
    <w:tmpl w:val="8FD45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E5576"/>
    <w:multiLevelType w:val="hybridMultilevel"/>
    <w:tmpl w:val="A9C4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40B"/>
    <w:multiLevelType w:val="hybridMultilevel"/>
    <w:tmpl w:val="4F0008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A04F1"/>
    <w:multiLevelType w:val="hybridMultilevel"/>
    <w:tmpl w:val="66622764"/>
    <w:lvl w:ilvl="0" w:tplc="38AC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51C6D"/>
    <w:multiLevelType w:val="hybridMultilevel"/>
    <w:tmpl w:val="A4A61172"/>
    <w:lvl w:ilvl="0" w:tplc="C70ED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018DB"/>
    <w:multiLevelType w:val="hybridMultilevel"/>
    <w:tmpl w:val="084E1A6A"/>
    <w:lvl w:ilvl="0" w:tplc="C5889A4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22"/>
  </w:num>
  <w:num w:numId="9">
    <w:abstractNumId w:val="4"/>
  </w:num>
  <w:num w:numId="10">
    <w:abstractNumId w:val="1"/>
  </w:num>
  <w:num w:numId="11">
    <w:abstractNumId w:val="19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  <w:num w:numId="23">
    <w:abstractNumId w:val="21"/>
  </w:num>
  <w:num w:numId="24">
    <w:abstractNumId w:val="11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46F"/>
    <w:rsid w:val="000767BE"/>
    <w:rsid w:val="00080AE4"/>
    <w:rsid w:val="00090EED"/>
    <w:rsid w:val="0009217B"/>
    <w:rsid w:val="000A790E"/>
    <w:rsid w:val="000B5C2D"/>
    <w:rsid w:val="000D0489"/>
    <w:rsid w:val="000D1E40"/>
    <w:rsid w:val="000D53D4"/>
    <w:rsid w:val="000E056B"/>
    <w:rsid w:val="000E0B36"/>
    <w:rsid w:val="000E37EF"/>
    <w:rsid w:val="000E448D"/>
    <w:rsid w:val="0010179B"/>
    <w:rsid w:val="001073BA"/>
    <w:rsid w:val="00110C3A"/>
    <w:rsid w:val="0011522F"/>
    <w:rsid w:val="00120FB6"/>
    <w:rsid w:val="00143D7D"/>
    <w:rsid w:val="00152465"/>
    <w:rsid w:val="00166B6F"/>
    <w:rsid w:val="001675F5"/>
    <w:rsid w:val="0017097D"/>
    <w:rsid w:val="00171A55"/>
    <w:rsid w:val="00180B6E"/>
    <w:rsid w:val="00180D24"/>
    <w:rsid w:val="00184F71"/>
    <w:rsid w:val="00191AB2"/>
    <w:rsid w:val="00195C5A"/>
    <w:rsid w:val="001A0305"/>
    <w:rsid w:val="001A0CA1"/>
    <w:rsid w:val="001A165F"/>
    <w:rsid w:val="001A4DA9"/>
    <w:rsid w:val="001B150A"/>
    <w:rsid w:val="001B4177"/>
    <w:rsid w:val="001C38C5"/>
    <w:rsid w:val="001C5103"/>
    <w:rsid w:val="001C514E"/>
    <w:rsid w:val="001C755F"/>
    <w:rsid w:val="001D2FC3"/>
    <w:rsid w:val="001D7DD8"/>
    <w:rsid w:val="001E071C"/>
    <w:rsid w:val="001E2F06"/>
    <w:rsid w:val="001E44BB"/>
    <w:rsid w:val="001E44F2"/>
    <w:rsid w:val="001E5105"/>
    <w:rsid w:val="001F1006"/>
    <w:rsid w:val="001F2CDE"/>
    <w:rsid w:val="001F3BFF"/>
    <w:rsid w:val="001F63FD"/>
    <w:rsid w:val="00201E80"/>
    <w:rsid w:val="00205F79"/>
    <w:rsid w:val="00212F74"/>
    <w:rsid w:val="002141F8"/>
    <w:rsid w:val="00222CD7"/>
    <w:rsid w:val="00224828"/>
    <w:rsid w:val="002402F0"/>
    <w:rsid w:val="00245A22"/>
    <w:rsid w:val="002463D7"/>
    <w:rsid w:val="00250214"/>
    <w:rsid w:val="002552EB"/>
    <w:rsid w:val="00256485"/>
    <w:rsid w:val="00257354"/>
    <w:rsid w:val="00264ACE"/>
    <w:rsid w:val="002701FE"/>
    <w:rsid w:val="00277467"/>
    <w:rsid w:val="002822DA"/>
    <w:rsid w:val="0028551F"/>
    <w:rsid w:val="0028714F"/>
    <w:rsid w:val="00287C64"/>
    <w:rsid w:val="00291D58"/>
    <w:rsid w:val="00294D41"/>
    <w:rsid w:val="00296A6F"/>
    <w:rsid w:val="002B2CE2"/>
    <w:rsid w:val="002C085E"/>
    <w:rsid w:val="002C0C11"/>
    <w:rsid w:val="002C267B"/>
    <w:rsid w:val="002C5C14"/>
    <w:rsid w:val="002D06B3"/>
    <w:rsid w:val="002F02AE"/>
    <w:rsid w:val="002F5CB2"/>
    <w:rsid w:val="00315252"/>
    <w:rsid w:val="00332BC0"/>
    <w:rsid w:val="00333C9B"/>
    <w:rsid w:val="00337761"/>
    <w:rsid w:val="00337D90"/>
    <w:rsid w:val="00341D32"/>
    <w:rsid w:val="003428BA"/>
    <w:rsid w:val="003447B7"/>
    <w:rsid w:val="00346BEA"/>
    <w:rsid w:val="003475AB"/>
    <w:rsid w:val="00361890"/>
    <w:rsid w:val="00362215"/>
    <w:rsid w:val="00362222"/>
    <w:rsid w:val="00380D18"/>
    <w:rsid w:val="00382431"/>
    <w:rsid w:val="00382742"/>
    <w:rsid w:val="00382E92"/>
    <w:rsid w:val="00383D0F"/>
    <w:rsid w:val="0038571C"/>
    <w:rsid w:val="003968C4"/>
    <w:rsid w:val="003A1391"/>
    <w:rsid w:val="003B2659"/>
    <w:rsid w:val="003C01A0"/>
    <w:rsid w:val="003D5834"/>
    <w:rsid w:val="003E1CDC"/>
    <w:rsid w:val="003E5648"/>
    <w:rsid w:val="003F233B"/>
    <w:rsid w:val="003F26AA"/>
    <w:rsid w:val="003F606C"/>
    <w:rsid w:val="00413CBB"/>
    <w:rsid w:val="00416C4B"/>
    <w:rsid w:val="00421A04"/>
    <w:rsid w:val="00425230"/>
    <w:rsid w:val="00431F9A"/>
    <w:rsid w:val="00432264"/>
    <w:rsid w:val="00432560"/>
    <w:rsid w:val="0045088A"/>
    <w:rsid w:val="00450C54"/>
    <w:rsid w:val="00454FD3"/>
    <w:rsid w:val="00462F30"/>
    <w:rsid w:val="00467FD3"/>
    <w:rsid w:val="00470D8B"/>
    <w:rsid w:val="0047280C"/>
    <w:rsid w:val="00480518"/>
    <w:rsid w:val="00481E35"/>
    <w:rsid w:val="00491949"/>
    <w:rsid w:val="0049457C"/>
    <w:rsid w:val="004A73B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2A02"/>
    <w:rsid w:val="00535F47"/>
    <w:rsid w:val="00541298"/>
    <w:rsid w:val="00545759"/>
    <w:rsid w:val="00546225"/>
    <w:rsid w:val="00546608"/>
    <w:rsid w:val="00547B75"/>
    <w:rsid w:val="005547E6"/>
    <w:rsid w:val="005556C8"/>
    <w:rsid w:val="00560F22"/>
    <w:rsid w:val="00564FC1"/>
    <w:rsid w:val="00572393"/>
    <w:rsid w:val="00572E65"/>
    <w:rsid w:val="0057697B"/>
    <w:rsid w:val="00576B63"/>
    <w:rsid w:val="0057746C"/>
    <w:rsid w:val="005774E4"/>
    <w:rsid w:val="00580145"/>
    <w:rsid w:val="00584D9D"/>
    <w:rsid w:val="00585CDE"/>
    <w:rsid w:val="005912AA"/>
    <w:rsid w:val="005946DA"/>
    <w:rsid w:val="0059646C"/>
    <w:rsid w:val="005A0C9F"/>
    <w:rsid w:val="005C0DF5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5D4"/>
    <w:rsid w:val="005E78EC"/>
    <w:rsid w:val="005F3239"/>
    <w:rsid w:val="005F66A0"/>
    <w:rsid w:val="0060004F"/>
    <w:rsid w:val="00604E22"/>
    <w:rsid w:val="00606F1B"/>
    <w:rsid w:val="006106DB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07B2"/>
    <w:rsid w:val="00694018"/>
    <w:rsid w:val="006940FD"/>
    <w:rsid w:val="00696157"/>
    <w:rsid w:val="00696B1E"/>
    <w:rsid w:val="006A60A7"/>
    <w:rsid w:val="006B6320"/>
    <w:rsid w:val="006D2B4E"/>
    <w:rsid w:val="006D47CC"/>
    <w:rsid w:val="006E2D0E"/>
    <w:rsid w:val="006E5136"/>
    <w:rsid w:val="006F6AD8"/>
    <w:rsid w:val="007028A6"/>
    <w:rsid w:val="00702DB2"/>
    <w:rsid w:val="00704B98"/>
    <w:rsid w:val="00711201"/>
    <w:rsid w:val="0071277C"/>
    <w:rsid w:val="00712AA6"/>
    <w:rsid w:val="00712E7C"/>
    <w:rsid w:val="00713BD9"/>
    <w:rsid w:val="007212F1"/>
    <w:rsid w:val="0073770E"/>
    <w:rsid w:val="00745967"/>
    <w:rsid w:val="00761349"/>
    <w:rsid w:val="00767758"/>
    <w:rsid w:val="00787205"/>
    <w:rsid w:val="007952DB"/>
    <w:rsid w:val="00796415"/>
    <w:rsid w:val="007A4394"/>
    <w:rsid w:val="007A4F45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5D1C"/>
    <w:rsid w:val="008660D8"/>
    <w:rsid w:val="00873921"/>
    <w:rsid w:val="00874388"/>
    <w:rsid w:val="008753DB"/>
    <w:rsid w:val="0087631C"/>
    <w:rsid w:val="00881F52"/>
    <w:rsid w:val="0088297C"/>
    <w:rsid w:val="00882FC7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F13"/>
    <w:rsid w:val="008B69E0"/>
    <w:rsid w:val="008C143F"/>
    <w:rsid w:val="008D0A37"/>
    <w:rsid w:val="008D4A45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0A64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B715C"/>
    <w:rsid w:val="009C49CD"/>
    <w:rsid w:val="009C531F"/>
    <w:rsid w:val="009C636F"/>
    <w:rsid w:val="009D0479"/>
    <w:rsid w:val="009D2CB7"/>
    <w:rsid w:val="009D4E35"/>
    <w:rsid w:val="009E6C5E"/>
    <w:rsid w:val="009E73C7"/>
    <w:rsid w:val="009F201F"/>
    <w:rsid w:val="009F2057"/>
    <w:rsid w:val="009F438F"/>
    <w:rsid w:val="00A02F8C"/>
    <w:rsid w:val="00A06E26"/>
    <w:rsid w:val="00A15255"/>
    <w:rsid w:val="00A31D7E"/>
    <w:rsid w:val="00A33FAC"/>
    <w:rsid w:val="00A35D32"/>
    <w:rsid w:val="00A4053D"/>
    <w:rsid w:val="00A415ED"/>
    <w:rsid w:val="00A46C75"/>
    <w:rsid w:val="00A56233"/>
    <w:rsid w:val="00A5674B"/>
    <w:rsid w:val="00A57E12"/>
    <w:rsid w:val="00A621B5"/>
    <w:rsid w:val="00A62C1A"/>
    <w:rsid w:val="00A62E99"/>
    <w:rsid w:val="00A64D03"/>
    <w:rsid w:val="00A70009"/>
    <w:rsid w:val="00A74CE1"/>
    <w:rsid w:val="00A7767A"/>
    <w:rsid w:val="00A80EB6"/>
    <w:rsid w:val="00A866A4"/>
    <w:rsid w:val="00A9210C"/>
    <w:rsid w:val="00A927DA"/>
    <w:rsid w:val="00AA2BEB"/>
    <w:rsid w:val="00AB00A0"/>
    <w:rsid w:val="00AB09AE"/>
    <w:rsid w:val="00AB2976"/>
    <w:rsid w:val="00AC5F80"/>
    <w:rsid w:val="00AC6C1D"/>
    <w:rsid w:val="00AD04AC"/>
    <w:rsid w:val="00AE00E1"/>
    <w:rsid w:val="00AF56A2"/>
    <w:rsid w:val="00AF5917"/>
    <w:rsid w:val="00AF6254"/>
    <w:rsid w:val="00B07991"/>
    <w:rsid w:val="00B11CFB"/>
    <w:rsid w:val="00B11F81"/>
    <w:rsid w:val="00B127B7"/>
    <w:rsid w:val="00B1664A"/>
    <w:rsid w:val="00B2037E"/>
    <w:rsid w:val="00B2292F"/>
    <w:rsid w:val="00B232C7"/>
    <w:rsid w:val="00B245AD"/>
    <w:rsid w:val="00B40899"/>
    <w:rsid w:val="00B45D0D"/>
    <w:rsid w:val="00B50EAD"/>
    <w:rsid w:val="00B52158"/>
    <w:rsid w:val="00B618DA"/>
    <w:rsid w:val="00B63C67"/>
    <w:rsid w:val="00B71B69"/>
    <w:rsid w:val="00B71CC8"/>
    <w:rsid w:val="00B73D22"/>
    <w:rsid w:val="00B744F4"/>
    <w:rsid w:val="00B75F4E"/>
    <w:rsid w:val="00B82363"/>
    <w:rsid w:val="00B85CCD"/>
    <w:rsid w:val="00B91F6E"/>
    <w:rsid w:val="00B94D10"/>
    <w:rsid w:val="00B97AF6"/>
    <w:rsid w:val="00BA0CBC"/>
    <w:rsid w:val="00BA6668"/>
    <w:rsid w:val="00BA7F77"/>
    <w:rsid w:val="00BB2666"/>
    <w:rsid w:val="00BB46AD"/>
    <w:rsid w:val="00BB4CC4"/>
    <w:rsid w:val="00BB530A"/>
    <w:rsid w:val="00BC3FCF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32C9D"/>
    <w:rsid w:val="00C42F4D"/>
    <w:rsid w:val="00C4539E"/>
    <w:rsid w:val="00C468B1"/>
    <w:rsid w:val="00C51D8F"/>
    <w:rsid w:val="00C560EC"/>
    <w:rsid w:val="00C576D9"/>
    <w:rsid w:val="00C60A04"/>
    <w:rsid w:val="00C60E6F"/>
    <w:rsid w:val="00C67A7D"/>
    <w:rsid w:val="00C7528C"/>
    <w:rsid w:val="00C77F94"/>
    <w:rsid w:val="00C840B0"/>
    <w:rsid w:val="00C92F63"/>
    <w:rsid w:val="00C93778"/>
    <w:rsid w:val="00C94AE8"/>
    <w:rsid w:val="00CA7AA3"/>
    <w:rsid w:val="00CB1DC2"/>
    <w:rsid w:val="00CB6AFD"/>
    <w:rsid w:val="00CB7A06"/>
    <w:rsid w:val="00CC1CCC"/>
    <w:rsid w:val="00CC45E2"/>
    <w:rsid w:val="00CE4CC8"/>
    <w:rsid w:val="00CF030D"/>
    <w:rsid w:val="00CF2B67"/>
    <w:rsid w:val="00CF4F70"/>
    <w:rsid w:val="00D03EDE"/>
    <w:rsid w:val="00D0760B"/>
    <w:rsid w:val="00D11593"/>
    <w:rsid w:val="00D12FF6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421"/>
    <w:rsid w:val="00D66B3B"/>
    <w:rsid w:val="00D67E23"/>
    <w:rsid w:val="00D7029F"/>
    <w:rsid w:val="00D756F2"/>
    <w:rsid w:val="00D85827"/>
    <w:rsid w:val="00D94C0C"/>
    <w:rsid w:val="00D9513F"/>
    <w:rsid w:val="00D9624D"/>
    <w:rsid w:val="00DA1015"/>
    <w:rsid w:val="00DA3984"/>
    <w:rsid w:val="00DB2486"/>
    <w:rsid w:val="00DB4FDB"/>
    <w:rsid w:val="00DB6511"/>
    <w:rsid w:val="00DC09C5"/>
    <w:rsid w:val="00DC362C"/>
    <w:rsid w:val="00DC7A34"/>
    <w:rsid w:val="00DD07F3"/>
    <w:rsid w:val="00DF15E7"/>
    <w:rsid w:val="00DF3615"/>
    <w:rsid w:val="00DF40BE"/>
    <w:rsid w:val="00E02C9F"/>
    <w:rsid w:val="00E04B34"/>
    <w:rsid w:val="00E053EE"/>
    <w:rsid w:val="00E136C1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853FE"/>
    <w:rsid w:val="00E933FA"/>
    <w:rsid w:val="00E96DFB"/>
    <w:rsid w:val="00EA2596"/>
    <w:rsid w:val="00EA54B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034B"/>
    <w:rsid w:val="00F018D6"/>
    <w:rsid w:val="00F06802"/>
    <w:rsid w:val="00F07F67"/>
    <w:rsid w:val="00F149C1"/>
    <w:rsid w:val="00F14A6A"/>
    <w:rsid w:val="00F15875"/>
    <w:rsid w:val="00F27AED"/>
    <w:rsid w:val="00F302D8"/>
    <w:rsid w:val="00F3047E"/>
    <w:rsid w:val="00F32236"/>
    <w:rsid w:val="00F3654E"/>
    <w:rsid w:val="00F4081F"/>
    <w:rsid w:val="00F43412"/>
    <w:rsid w:val="00F45739"/>
    <w:rsid w:val="00F533FA"/>
    <w:rsid w:val="00F7656D"/>
    <w:rsid w:val="00F80D7E"/>
    <w:rsid w:val="00F831B7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C642E"/>
    <w:rsid w:val="00FD0119"/>
    <w:rsid w:val="00FD356B"/>
    <w:rsid w:val="00FD7B2F"/>
    <w:rsid w:val="00FD7E4B"/>
    <w:rsid w:val="00FE0562"/>
    <w:rsid w:val="00FE0815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957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815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Akapitzlist1">
    <w:name w:val="Akapit z listą1"/>
    <w:basedOn w:val="Normalny"/>
    <w:rsid w:val="00B94D10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C11"/>
    <w:rPr>
      <w:vertAlign w:val="superscript"/>
    </w:rPr>
  </w:style>
  <w:style w:type="table" w:styleId="Tabela-Siatka">
    <w:name w:val="Table Grid"/>
    <w:basedOn w:val="Standardowy"/>
    <w:uiPriority w:val="39"/>
    <w:rsid w:val="00F2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5ED"/>
  </w:style>
  <w:style w:type="paragraph" w:styleId="Stopka">
    <w:name w:val="footer"/>
    <w:basedOn w:val="Normalny"/>
    <w:link w:val="StopkaZnak"/>
    <w:uiPriority w:val="99"/>
    <w:unhideWhenUsed/>
    <w:rsid w:val="00A4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https:psse.czes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bfo@edukacja.czestoch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skrak@edukacja.czestoch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7FD-C51C-465E-985C-1E2615B7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4906</Words>
  <Characters>29441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</cp:lastModifiedBy>
  <cp:revision>29</cp:revision>
  <cp:lastPrinted>2020-08-05T09:00:00Z</cp:lastPrinted>
  <dcterms:created xsi:type="dcterms:W3CDTF">2020-08-19T11:54:00Z</dcterms:created>
  <dcterms:modified xsi:type="dcterms:W3CDTF">2020-11-19T13:20:00Z</dcterms:modified>
</cp:coreProperties>
</file>