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45" w:rsidRDefault="00081D45" w:rsidP="00081D45">
      <w:pPr>
        <w:jc w:val="right"/>
        <w:rPr>
          <w:rFonts w:ascii="Calibri" w:hAnsi="Calibri" w:cs="Calibri"/>
          <w:b/>
          <w:sz w:val="20"/>
          <w:szCs w:val="18"/>
        </w:rPr>
      </w:pPr>
    </w:p>
    <w:p w:rsidR="00081D45" w:rsidRDefault="00081D45" w:rsidP="00081D45">
      <w:pPr>
        <w:jc w:val="right"/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Zespół Szkół Przemysłu Mody i Reklamy im. W.S. Reymonta w Częstochowie</w:t>
      </w:r>
    </w:p>
    <w:p w:rsidR="00C9600E" w:rsidRDefault="00C9600E" w:rsidP="00C9600E">
      <w:pPr>
        <w:tabs>
          <w:tab w:val="left" w:pos="9072"/>
        </w:tabs>
        <w:spacing w:line="276" w:lineRule="auto"/>
        <w:ind w:left="-142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>GEOGRAFIA</w:t>
      </w:r>
    </w:p>
    <w:p w:rsidR="00081D45" w:rsidRDefault="00081D45" w:rsidP="00081D45">
      <w:pPr>
        <w:rPr>
          <w:rFonts w:ascii="Calibri" w:hAnsi="Calibri" w:cs="Calibri"/>
          <w:b/>
          <w:sz w:val="20"/>
          <w:szCs w:val="18"/>
        </w:rPr>
      </w:pPr>
      <w:r w:rsidRPr="00830614">
        <w:rPr>
          <w:rFonts w:ascii="Calibri" w:hAnsi="Calibri" w:cs="Calibri"/>
          <w:b/>
          <w:sz w:val="20"/>
          <w:szCs w:val="18"/>
        </w:rPr>
        <w:t xml:space="preserve">Rozkład materiału i plan dydaktyczny: </w:t>
      </w:r>
      <w:r>
        <w:rPr>
          <w:rFonts w:ascii="Calibri" w:hAnsi="Calibri" w:cs="Calibri"/>
          <w:b/>
          <w:sz w:val="20"/>
          <w:szCs w:val="18"/>
        </w:rPr>
        <w:t>Geografia społeczno-ekonomiczna, klasa 3</w:t>
      </w:r>
      <w:r w:rsidR="00F324A5">
        <w:rPr>
          <w:rFonts w:ascii="Calibri" w:hAnsi="Calibri" w:cs="Calibri"/>
          <w:b/>
          <w:sz w:val="20"/>
          <w:szCs w:val="18"/>
        </w:rPr>
        <w:t xml:space="preserve"> technikum po szkole podstawowej</w:t>
      </w:r>
    </w:p>
    <w:p w:rsidR="00717B9B" w:rsidRDefault="00717B9B" w:rsidP="00081D45">
      <w:pPr>
        <w:rPr>
          <w:rFonts w:ascii="Calibri" w:hAnsi="Calibri" w:cs="Calibri"/>
          <w:b/>
          <w:sz w:val="20"/>
          <w:szCs w:val="18"/>
        </w:rPr>
      </w:pPr>
      <w:r w:rsidRPr="00830614">
        <w:rPr>
          <w:rFonts w:ascii="Calibri" w:hAnsi="Calibri" w:cs="Calibri"/>
          <w:b/>
          <w:sz w:val="20"/>
          <w:szCs w:val="18"/>
        </w:rPr>
        <w:t>zakres podstawowy</w:t>
      </w:r>
    </w:p>
    <w:p w:rsidR="00F324A5" w:rsidRDefault="00F324A5" w:rsidP="00081D45">
      <w:pPr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>1 godzina w tygodniu</w:t>
      </w:r>
    </w:p>
    <w:p w:rsidR="00DE3718" w:rsidRPr="00830614" w:rsidRDefault="00DE3718" w:rsidP="00081D45">
      <w:pPr>
        <w:rPr>
          <w:rFonts w:ascii="Calibri" w:hAnsi="Calibri" w:cs="Calibri"/>
          <w:b/>
          <w:sz w:val="20"/>
          <w:szCs w:val="18"/>
        </w:rPr>
      </w:pPr>
      <w:r>
        <w:rPr>
          <w:rFonts w:ascii="Calibri" w:hAnsi="Calibri" w:cs="Calibri"/>
          <w:b/>
          <w:sz w:val="20"/>
          <w:szCs w:val="18"/>
        </w:rPr>
        <w:t xml:space="preserve">PODRĘCZNIK: </w:t>
      </w:r>
      <w:r w:rsidR="00717B9B">
        <w:rPr>
          <w:rFonts w:ascii="Calibri" w:hAnsi="Calibri" w:cs="Calibri"/>
          <w:b/>
          <w:sz w:val="20"/>
          <w:szCs w:val="18"/>
        </w:rPr>
        <w:t xml:space="preserve">Tomasz Rachwał, Radosław </w:t>
      </w:r>
      <w:proofErr w:type="spellStart"/>
      <w:r w:rsidR="00717B9B">
        <w:rPr>
          <w:rFonts w:ascii="Calibri" w:hAnsi="Calibri" w:cs="Calibri"/>
          <w:b/>
          <w:sz w:val="20"/>
          <w:szCs w:val="18"/>
        </w:rPr>
        <w:t>Uliszak</w:t>
      </w:r>
      <w:proofErr w:type="spellEnd"/>
      <w:r w:rsidR="00717B9B">
        <w:rPr>
          <w:rFonts w:ascii="Calibri" w:hAnsi="Calibri" w:cs="Calibri"/>
          <w:b/>
          <w:sz w:val="20"/>
          <w:szCs w:val="18"/>
        </w:rPr>
        <w:t xml:space="preserve">, Krzysztof </w:t>
      </w:r>
      <w:proofErr w:type="spellStart"/>
      <w:r w:rsidR="00717B9B">
        <w:rPr>
          <w:rFonts w:ascii="Calibri" w:hAnsi="Calibri" w:cs="Calibri"/>
          <w:b/>
          <w:sz w:val="20"/>
          <w:szCs w:val="18"/>
        </w:rPr>
        <w:t>Wiedermann</w:t>
      </w:r>
      <w:proofErr w:type="spellEnd"/>
      <w:r w:rsidR="00717B9B">
        <w:rPr>
          <w:rFonts w:ascii="Calibri" w:hAnsi="Calibri" w:cs="Calibri"/>
          <w:b/>
          <w:sz w:val="20"/>
          <w:szCs w:val="18"/>
        </w:rPr>
        <w:t xml:space="preserve">, Paweł </w:t>
      </w:r>
      <w:proofErr w:type="spellStart"/>
      <w:r w:rsidR="00717B9B">
        <w:rPr>
          <w:rFonts w:ascii="Calibri" w:hAnsi="Calibri" w:cs="Calibri"/>
          <w:b/>
          <w:sz w:val="20"/>
          <w:szCs w:val="18"/>
        </w:rPr>
        <w:t>Kroh</w:t>
      </w:r>
      <w:proofErr w:type="spellEnd"/>
      <w:r w:rsidR="00717B9B">
        <w:rPr>
          <w:rFonts w:ascii="Calibri" w:hAnsi="Calibri" w:cs="Calibri"/>
          <w:b/>
          <w:sz w:val="20"/>
          <w:szCs w:val="18"/>
        </w:rPr>
        <w:t>:</w:t>
      </w:r>
      <w:r w:rsidR="00717B9B" w:rsidRPr="00830614">
        <w:rPr>
          <w:rFonts w:ascii="Calibri" w:hAnsi="Calibri" w:cs="Calibri"/>
          <w:b/>
          <w:i/>
          <w:sz w:val="20"/>
          <w:szCs w:val="18"/>
        </w:rPr>
        <w:t xml:space="preserve"> </w:t>
      </w:r>
      <w:r w:rsidRPr="00830614">
        <w:rPr>
          <w:rFonts w:ascii="Calibri" w:hAnsi="Calibri" w:cs="Calibri"/>
          <w:b/>
          <w:i/>
          <w:sz w:val="20"/>
          <w:szCs w:val="18"/>
        </w:rPr>
        <w:t>Oblicza geografii</w:t>
      </w:r>
      <w:r>
        <w:rPr>
          <w:rFonts w:ascii="Calibri" w:hAnsi="Calibri" w:cs="Calibri"/>
          <w:b/>
          <w:i/>
          <w:sz w:val="20"/>
          <w:szCs w:val="18"/>
        </w:rPr>
        <w:t xml:space="preserve"> 2</w:t>
      </w:r>
      <w:r w:rsidRPr="00F324A5">
        <w:rPr>
          <w:rFonts w:ascii="Calibri" w:hAnsi="Calibri" w:cs="Calibri"/>
          <w:i/>
          <w:sz w:val="20"/>
          <w:szCs w:val="20"/>
        </w:rPr>
        <w:t xml:space="preserve">, </w:t>
      </w:r>
      <w:r w:rsidR="00F324A5" w:rsidRPr="00F324A5">
        <w:rPr>
          <w:sz w:val="20"/>
          <w:szCs w:val="20"/>
        </w:rPr>
        <w:t>Podręcznik dla liceum ogólnokształcącego i technikum.</w:t>
      </w:r>
      <w:r w:rsidR="00F324A5">
        <w:rPr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i/>
          <w:sz w:val="20"/>
          <w:szCs w:val="18"/>
        </w:rPr>
        <w:t>Wydawnictwo Nowa Era</w:t>
      </w:r>
    </w:p>
    <w:p w:rsidR="00081D45" w:rsidRPr="001F2D49" w:rsidRDefault="00081D45" w:rsidP="00081D45">
      <w:pPr>
        <w:rPr>
          <w:rFonts w:ascii="Calibri" w:hAnsi="Calibri" w:cs="Calibri"/>
          <w:sz w:val="18"/>
          <w:szCs w:val="18"/>
        </w:rPr>
      </w:pPr>
    </w:p>
    <w:tbl>
      <w:tblPr>
        <w:tblW w:w="16106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503"/>
        <w:gridCol w:w="2265"/>
        <w:gridCol w:w="5386"/>
        <w:gridCol w:w="865"/>
        <w:gridCol w:w="5380"/>
      </w:tblGrid>
      <w:tr w:rsidR="00081D45" w:rsidRPr="000A4A4E" w:rsidTr="00E945E5">
        <w:trPr>
          <w:trHeight w:val="703"/>
        </w:trPr>
        <w:tc>
          <w:tcPr>
            <w:tcW w:w="707" w:type="dxa"/>
            <w:shd w:val="clear" w:color="auto" w:fill="auto"/>
            <w:vAlign w:val="center"/>
          </w:tcPr>
          <w:p w:rsidR="00081D45" w:rsidRPr="000A4A4E" w:rsidRDefault="00081D45" w:rsidP="00E945E5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Nr lekcji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081D45" w:rsidRPr="000A4A4E" w:rsidRDefault="00081D45" w:rsidP="00E945E5">
            <w:pPr>
              <w:pStyle w:val="Nagwek4"/>
              <w:spacing w:after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Temat Lekcji</w:t>
            </w:r>
          </w:p>
        </w:tc>
        <w:tc>
          <w:tcPr>
            <w:tcW w:w="2265" w:type="dxa"/>
            <w:shd w:val="clear" w:color="auto" w:fill="auto"/>
            <w:vAlign w:val="center"/>
          </w:tcPr>
          <w:p w:rsidR="00081D45" w:rsidRPr="000A4A4E" w:rsidRDefault="00081D45" w:rsidP="00E945E5">
            <w:pPr>
              <w:tabs>
                <w:tab w:val="left" w:pos="214"/>
                <w:tab w:val="left" w:pos="426"/>
              </w:tabs>
              <w:ind w:left="214" w:hanging="214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4A4E">
              <w:rPr>
                <w:rFonts w:ascii="Calibri" w:hAnsi="Calibri" w:cs="Calibri"/>
                <w:b/>
                <w:bCs/>
                <w:sz w:val="18"/>
                <w:szCs w:val="18"/>
              </w:rPr>
              <w:t>Treści nauczania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081D45" w:rsidRPr="000A4A4E" w:rsidRDefault="00081D45" w:rsidP="00E945E5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4E">
              <w:rPr>
                <w:rFonts w:ascii="Calibri" w:hAnsi="Calibri" w:cs="Calibri"/>
                <w:b/>
                <w:sz w:val="18"/>
                <w:szCs w:val="18"/>
              </w:rPr>
              <w:t>Główne cele lekcji </w:t>
            </w:r>
            <w:r w:rsidR="003C4148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b/>
                <w:sz w:val="18"/>
                <w:szCs w:val="18"/>
              </w:rPr>
              <w:t>w postaci wymagań edukacyjnych</w:t>
            </w:r>
          </w:p>
          <w:p w:rsidR="00081D45" w:rsidRPr="000A4A4E" w:rsidRDefault="00081D45" w:rsidP="00E945E5">
            <w:pPr>
              <w:ind w:left="158" w:hanging="142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A4A4E">
              <w:rPr>
                <w:rFonts w:ascii="Calibri" w:hAnsi="Calibri" w:cs="Calibri"/>
                <w:b/>
                <w:sz w:val="18"/>
                <w:szCs w:val="18"/>
              </w:rPr>
              <w:t>uczeń:</w:t>
            </w:r>
          </w:p>
        </w:tc>
        <w:tc>
          <w:tcPr>
            <w:tcW w:w="865" w:type="dxa"/>
            <w:shd w:val="clear" w:color="auto" w:fill="auto"/>
            <w:vAlign w:val="center"/>
          </w:tcPr>
          <w:p w:rsidR="003C4148" w:rsidRDefault="00081D45" w:rsidP="003C4148">
            <w:pPr>
              <w:ind w:left="-70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4A4E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Zapis </w:t>
            </w:r>
            <w:r w:rsidRPr="000A4A4E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 xml:space="preserve">w  podstawie </w:t>
            </w:r>
            <w:proofErr w:type="spellStart"/>
            <w:r w:rsidRPr="000A4A4E">
              <w:rPr>
                <w:rFonts w:ascii="Calibri" w:hAnsi="Calibri" w:cs="Calibri"/>
                <w:b/>
                <w:bCs/>
                <w:sz w:val="18"/>
                <w:szCs w:val="18"/>
              </w:rPr>
              <w:t>progra</w:t>
            </w:r>
            <w:proofErr w:type="spellEnd"/>
            <w:r w:rsidR="003C4148">
              <w:rPr>
                <w:rFonts w:ascii="Calibri" w:hAnsi="Calibri" w:cs="Calibri"/>
                <w:b/>
                <w:bCs/>
                <w:sz w:val="18"/>
                <w:szCs w:val="18"/>
              </w:rPr>
              <w:t>-</w:t>
            </w:r>
          </w:p>
          <w:p w:rsidR="00081D45" w:rsidRPr="000A4A4E" w:rsidRDefault="00081D45" w:rsidP="003C4148">
            <w:pPr>
              <w:ind w:left="-70" w:right="-7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0A4A4E">
              <w:rPr>
                <w:rFonts w:ascii="Calibri" w:hAnsi="Calibri" w:cs="Calibri"/>
                <w:b/>
                <w:bCs/>
                <w:sz w:val="18"/>
                <w:szCs w:val="18"/>
              </w:rPr>
              <w:t>mowej</w:t>
            </w:r>
          </w:p>
        </w:tc>
        <w:tc>
          <w:tcPr>
            <w:tcW w:w="5380" w:type="dxa"/>
            <w:shd w:val="clear" w:color="auto" w:fill="auto"/>
            <w:vAlign w:val="center"/>
          </w:tcPr>
          <w:p w:rsidR="00081D45" w:rsidRPr="000A4A4E" w:rsidRDefault="003C4148" w:rsidP="00E945E5">
            <w:pPr>
              <w:ind w:left="158" w:right="-14" w:hanging="142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Ś</w:t>
            </w:r>
            <w:r w:rsidR="00081D45" w:rsidRPr="000A4A4E">
              <w:rPr>
                <w:rFonts w:ascii="Calibri" w:hAnsi="Calibri" w:cs="Calibri"/>
                <w:b/>
                <w:sz w:val="18"/>
                <w:szCs w:val="18"/>
              </w:rPr>
              <w:t xml:space="preserve">rodki dydaktyczne </w:t>
            </w:r>
            <w:r w:rsidR="00081D45" w:rsidRPr="000A4A4E">
              <w:rPr>
                <w:rFonts w:ascii="Calibri" w:hAnsi="Calibri" w:cs="Calibri"/>
                <w:b/>
                <w:sz w:val="18"/>
                <w:szCs w:val="18"/>
              </w:rPr>
              <w:br/>
              <w:t>i procedury osiągania celów</w:t>
            </w:r>
          </w:p>
        </w:tc>
      </w:tr>
      <w:tr w:rsidR="00081D45" w:rsidRPr="000A4A4E" w:rsidTr="00E945E5">
        <w:trPr>
          <w:trHeight w:val="340"/>
        </w:trPr>
        <w:tc>
          <w:tcPr>
            <w:tcW w:w="16106" w:type="dxa"/>
            <w:gridSpan w:val="6"/>
            <w:shd w:val="clear" w:color="auto" w:fill="auto"/>
            <w:vAlign w:val="center"/>
          </w:tcPr>
          <w:p w:rsidR="00081D45" w:rsidRPr="000A4A4E" w:rsidRDefault="00081D45" w:rsidP="00081D45">
            <w:pPr>
              <w:numPr>
                <w:ilvl w:val="0"/>
                <w:numId w:val="50"/>
              </w:numPr>
              <w:tabs>
                <w:tab w:val="left" w:pos="214"/>
                <w:tab w:val="left" w:pos="426"/>
              </w:tabs>
              <w:ind w:hanging="108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ZMIANY NA MAPIE POLITYCZNEJ</w:t>
            </w:r>
          </w:p>
        </w:tc>
      </w:tr>
      <w:tr w:rsidR="00081D45" w:rsidRPr="000A4A4E" w:rsidTr="00E945E5">
        <w:trPr>
          <w:cantSplit/>
          <w:trHeight w:val="454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Lekcja organizacyjna</w:t>
            </w:r>
          </w:p>
        </w:tc>
        <w:tc>
          <w:tcPr>
            <w:tcW w:w="13896" w:type="dxa"/>
            <w:gridSpan w:val="4"/>
            <w:shd w:val="clear" w:color="auto" w:fill="auto"/>
          </w:tcPr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Przedstawienie przedmiotowego systemu oceniania i wstępna diagnoza umiejętności uczniów</w:t>
            </w:r>
          </w:p>
        </w:tc>
      </w:tr>
      <w:tr w:rsidR="00081D45" w:rsidRPr="000A4A4E" w:rsidTr="00E945E5">
        <w:trPr>
          <w:cantSplit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Zmiany na mapie politycznej świata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definicja państwa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elementy państwa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różnice w powierzchni państw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nowe światy – nowe podziały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dekolonizacja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procesy integracyjne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i dezintegracyjne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Europie</w:t>
            </w:r>
          </w:p>
          <w:p w:rsidR="00081D45" w:rsidRPr="000A4A4E" w:rsidRDefault="00081D45" w:rsidP="00650FF0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obszar i granice Polski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wyjaśnia termin: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państwo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enklawa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eksklawa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wyjaśnia różnice między enklawą a eksklawą 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nazwy największych i najmniejszych państw na świecie oraz lokalizuje te państwa na mapie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nazwy nowych państw na świecie i wskazuje te państwa na mapie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przyczyny i skutki dekolonizacji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wyjaśnia przyczyny procesów integracyjnych i dezintegracyjnych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wybranych przykładach w skali regionalnej i globalnej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gospodarcze, społeczne i polityczne przyczyny oraz skutki integracji i dezintegracji w skali regionalnej i globalnej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opisuje na podstawie mapy położenie fizycznogeograficzne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polityczne Polski</w:t>
            </w:r>
          </w:p>
          <w:p w:rsidR="00081D45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granice oraz podział administracyjny Polski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wskazuje najważniejsze obszary konfliktów zbrojnych i zamachów terrorystycznych na świecie.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7B0D3A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VII.1,23,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metody aktywizujące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map politycznych Europy i świata umieszczonych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w podręczniku i atlasie geograficznym 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zmian zachodzących w podziale politycznym świata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danych statystycznych umieszczonych na końcu podręcznika</w:t>
            </w:r>
          </w:p>
        </w:tc>
      </w:tr>
      <w:tr w:rsidR="00081D45" w:rsidRPr="000A4A4E" w:rsidTr="00E945E5">
        <w:trPr>
          <w:cantSplit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7B0D3A" w:rsidRDefault="007B0D3A" w:rsidP="00E945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Integracja i dezintegracja państw.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"/>
              </w:numPr>
              <w:tabs>
                <w:tab w:val="left" w:pos="214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Konflikty zbrojne i terroryzm</w:t>
            </w:r>
          </w:p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47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przyczyny konfliktów zbrojnych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7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skutki konfliktów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7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przykłady konfliktów zbrojnych po II wojnie światowej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7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zamachy terrorystyczne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XXI w.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4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główne źródła konfliktów zbrojnych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przyczyny konfliktów zbrojnych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podaje przykłady wybranych konfliktów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skutki konfliktów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wybrany konflikt zbrojny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podaje przykłady różnych form pomocy państwa i organizacji pozarządowych państwom i regionom dotkniętym konfliktami zbrojnymi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przyczyny i skutki terroryzmu</w:t>
            </w:r>
          </w:p>
          <w:p w:rsidR="00081D45" w:rsidRDefault="00081D45" w:rsidP="00081D45">
            <w:pPr>
              <w:pStyle w:val="Akapitzlist"/>
              <w:numPr>
                <w:ilvl w:val="0"/>
                <w:numId w:val="4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wskazuje na mapie świata obszary konfliktów zbrojnych i zamachów terrorystycznych w XXI w</w:t>
            </w:r>
            <w:r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081D45" w:rsidRPr="000A4A4E" w:rsidRDefault="00081D45" w:rsidP="00E945E5">
            <w:pPr>
              <w:pStyle w:val="Akapitzlist"/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081D45" w:rsidRPr="000A4A4E" w:rsidRDefault="007B0D3A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VII.4,5,6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44"/>
              </w:numPr>
              <w:tabs>
                <w:tab w:val="clear" w:pos="360"/>
                <w:tab w:val="num" w:pos="213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burza mózgów: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Źródła konfliktów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44"/>
              </w:numPr>
              <w:tabs>
                <w:tab w:val="clear" w:pos="360"/>
                <w:tab w:val="num" w:pos="213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map umieszczonych w podręczniku i atlasie geograficznym</w:t>
            </w:r>
          </w:p>
          <w:p w:rsidR="00081D45" w:rsidRPr="000A4A4E" w:rsidRDefault="00081D45" w:rsidP="00081D45">
            <w:pPr>
              <w:numPr>
                <w:ilvl w:val="0"/>
                <w:numId w:val="44"/>
              </w:numPr>
              <w:tabs>
                <w:tab w:val="clear" w:pos="360"/>
                <w:tab w:val="num" w:pos="213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 panelowa: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Skuteczność działań społeczności międzynarodowych na rzecz zapobiegania konfliktom zbrojnym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br/>
              <w:t>i działaniom terrorystycznym</w:t>
            </w:r>
          </w:p>
        </w:tc>
      </w:tr>
      <w:tr w:rsidR="00081D45" w:rsidRPr="000A4A4E" w:rsidTr="00E945E5">
        <w:trPr>
          <w:cantSplit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Dysproporcje w rozwoju ekonomicznym państw</w:t>
            </w:r>
          </w:p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tabs>
                <w:tab w:val="left" w:pos="214"/>
                <w:tab w:val="left" w:pos="426"/>
              </w:tabs>
              <w:ind w:left="214" w:right="-76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klasyfikacja wskaźników społeczno-gospodarczych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przyczyny dysproporcji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rozwoju społeczno-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-gospodarczym świata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porównanie wskaźników społeczno-gospodarczych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cechy państw wysoko, średnio i słabo rozwiniętych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bogata Północ i biedne Południe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skutki nierównomiernego rozwoju państw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6"/>
              </w:numPr>
              <w:tabs>
                <w:tab w:val="left" w:pos="214"/>
                <w:tab w:val="left" w:pos="426"/>
              </w:tabs>
              <w:ind w:left="214" w:right="-76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działania państw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i organizacji międzynarodowych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rzecz zmniejszenia nierówności w rozwoju społeczno-gospodarczym państw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4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klasyfikuje i porównuje wskaźniki społeczno-gospodarcze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wykazuje przyczyny dysproporcji w rozwoju społeczno-gospodarczym poszczególnych państw i regionów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porównuje na postawie mapy i danych statystycznych produkt krajowy brutto na jednego mieszkańca w wybranych krajach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na postawie mapy i danych statystycznych wskaźnik rozwoju społecznego (HDI)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klasyfikuje państwa na podstawie analizy wskaźników rozwoju społecznego i gospodarczego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na wybranych przykładach cechy krajów o różnym poziomie rozwoju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wyróżnia regiony bogate i biedne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określa, które regiony zalicza się do „ bogatej Północy”, a które – do „biednego Południa”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skutki nierównomiernego rozwoju państw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proponuje sposoby zmniejszenia nierówności w rozwoju społeczno-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-gospodarczym świata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wyjaśnia, na czym polega program Fair Trade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7B0D3A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VII.7,8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(PKB, HDI)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44"/>
              </w:numPr>
              <w:tabs>
                <w:tab w:val="clear" w:pos="360"/>
                <w:tab w:val="num" w:pos="213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burza mózgów: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Przyczyny i konsekwencje dysproporcji w rozwoju społeczno-gospodarczym państw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44"/>
              </w:numPr>
              <w:tabs>
                <w:tab w:val="clear" w:pos="360"/>
                <w:tab w:val="num" w:pos="213"/>
              </w:tabs>
              <w:suppressAutoHyphens/>
              <w:ind w:left="158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wskaźników poziomu rozwoju społeczno-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-gospodarczego wybranych regionów na podstawie wykresów, map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danych statystycznych umieszczonych w podręczniku</w:t>
            </w:r>
          </w:p>
          <w:p w:rsidR="00081D45" w:rsidRPr="000A4A4E" w:rsidRDefault="00081D45" w:rsidP="00081D45">
            <w:pPr>
              <w:pStyle w:val="Tekstpodstawowywcity"/>
              <w:numPr>
                <w:ilvl w:val="0"/>
                <w:numId w:val="44"/>
              </w:numPr>
              <w:tabs>
                <w:tab w:val="clear" w:pos="360"/>
                <w:tab w:val="num" w:pos="213"/>
              </w:tabs>
              <w:ind w:left="158" w:hanging="142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 panelowa: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Propozycje działań prowa</w:t>
            </w:r>
            <w:r w:rsidRPr="000A4A4E">
              <w:rPr>
                <w:rFonts w:ascii="Calibri" w:hAnsi="Calibri" w:cs="Calibri"/>
                <w:i/>
                <w:spacing w:val="-6"/>
                <w:sz w:val="18"/>
                <w:szCs w:val="18"/>
              </w:rPr>
              <w:t>dzących do zmniejszenia dysproporcji w rozwoju społeczno-gospodarczym wybranych regionów</w:t>
            </w:r>
          </w:p>
          <w:p w:rsidR="00081D45" w:rsidRPr="000A4A4E" w:rsidRDefault="00081D45" w:rsidP="00081D45">
            <w:pPr>
              <w:pStyle w:val="Tekstpodstawowywcity"/>
              <w:numPr>
                <w:ilvl w:val="0"/>
                <w:numId w:val="44"/>
              </w:numPr>
              <w:tabs>
                <w:tab w:val="clear" w:pos="360"/>
                <w:tab w:val="num" w:pos="213"/>
              </w:tabs>
              <w:ind w:left="158" w:hanging="142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danych statystycznych umieszczonych w podręczniku </w:t>
            </w:r>
          </w:p>
          <w:p w:rsidR="00081D45" w:rsidRPr="000A4A4E" w:rsidRDefault="00081D45" w:rsidP="00081D45">
            <w:pPr>
              <w:pStyle w:val="Tekstpodstawowywcity"/>
              <w:numPr>
                <w:ilvl w:val="0"/>
                <w:numId w:val="44"/>
              </w:numPr>
              <w:tabs>
                <w:tab w:val="clear" w:pos="360"/>
                <w:tab w:val="num" w:pos="213"/>
              </w:tabs>
              <w:ind w:left="158" w:hanging="142"/>
              <w:rPr>
                <w:rFonts w:ascii="Calibri" w:hAnsi="Calibri" w:cs="Calibri"/>
                <w:spacing w:val="-6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pacing w:val="-6"/>
                <w:sz w:val="18"/>
                <w:szCs w:val="18"/>
              </w:rPr>
              <w:t xml:space="preserve">analizowanie tabeli </w:t>
            </w:r>
            <w:r w:rsidRPr="000A4A4E">
              <w:rPr>
                <w:rFonts w:ascii="Calibri" w:hAnsi="Calibri" w:cs="Calibri"/>
                <w:i/>
                <w:spacing w:val="-6"/>
                <w:sz w:val="18"/>
                <w:szCs w:val="18"/>
              </w:rPr>
              <w:t>Wskaźniki  rozwoju społeczno-gospodarczego w wybranych krajach w 2010</w:t>
            </w:r>
            <w:r w:rsidRPr="000A4A4E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umieszczonej w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Sprawdź, czy potrafisz!</w:t>
            </w:r>
            <w:r w:rsidRPr="000A4A4E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</w:p>
          <w:p w:rsidR="00081D45" w:rsidRPr="000A4A4E" w:rsidRDefault="00081D45" w:rsidP="00E945E5">
            <w:p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1D45" w:rsidRPr="000A4A4E" w:rsidTr="00E945E5">
        <w:trPr>
          <w:cantSplit/>
          <w:trHeight w:val="340"/>
        </w:trPr>
        <w:tc>
          <w:tcPr>
            <w:tcW w:w="16106" w:type="dxa"/>
            <w:gridSpan w:val="6"/>
            <w:shd w:val="clear" w:color="auto" w:fill="auto"/>
            <w:vAlign w:val="center"/>
          </w:tcPr>
          <w:p w:rsidR="00081D45" w:rsidRPr="000A4A4E" w:rsidRDefault="00081D45" w:rsidP="00081D45">
            <w:pPr>
              <w:numPr>
                <w:ilvl w:val="0"/>
                <w:numId w:val="50"/>
              </w:numPr>
              <w:tabs>
                <w:tab w:val="left" w:pos="214"/>
                <w:tab w:val="left" w:pos="42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LUDNOŚĆ I OSADNICTWO</w:t>
            </w:r>
          </w:p>
        </w:tc>
      </w:tr>
      <w:tr w:rsidR="00081D45" w:rsidRPr="000A4A4E" w:rsidTr="00E945E5">
        <w:trPr>
          <w:trHeight w:val="70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Liczba ludności świata i jej zmiany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aktualna liczba ludności świata i jej zmiany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udział mieszkańców poszczególnych</w:t>
            </w:r>
          </w:p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kontynentów w ogólnej </w:t>
            </w: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liczbie ludności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przyrost naturalny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zróżnicowanie jego wartości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eksplozja demograficzna – przyczyny i skutki 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fazy przejścia demograficznego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zmiany liczby ludności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opisuje na podstawie danych statystycznych i wykresów zmiany liczby ludności na świecie i poszczególnych kontynentach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czynniki wpływające na zmiany liczby ludności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prognozuje zmiany liczby ludności świata i kontynentów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wyjaśnia i stosuje podstawowe terminy: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przyrost naturalny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współczynnik przyrostu naturalnego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eksplozja demograficzna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oblicza współczynnik przyrostu naturalnego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porównuje przyrost naturalny w wybranych krajach o zróżnicowanym poziomie rozwoju gospodarczego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fazy przejścia demograficznego na przykładzie całego świata i poszczególnych kontynentów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cechy społeczeństwa w różnych fazach przejścia demograficznego na wybranych przykładach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model przejścia epidemiologicznego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formułuje wnioski dotyczące zmian współczynnika przyrostu naturalnego w Polsce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zmiany liczby ludności w Polsce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7B0D3A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VIII.2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9"/>
              </w:numPr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(przyrost naturalny na świecie)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metody aktywizujące</w:t>
            </w:r>
          </w:p>
          <w:p w:rsidR="00081D45" w:rsidRPr="000A4A4E" w:rsidRDefault="00081D45" w:rsidP="00081D45">
            <w:pPr>
              <w:numPr>
                <w:ilvl w:val="0"/>
                <w:numId w:val="39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danych dotyczących zmian liczby ludności oraz prognoz jej zmian umieszczonych w podręczniku i roczniku statystycznym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wykresów umieszczonych w podręczniku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obliczanie współczynnika przyrostu naturalnego na podstawie samouczka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Krok po kroku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81D45" w:rsidRPr="000A4A4E" w:rsidTr="00E945E5">
        <w:trPr>
          <w:trHeight w:val="70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Zróżnicowanie demograficzne społeczeństw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struktura wieku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średnia długość trwania życia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starzenie się społeczeństw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struktura płci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współczynnik feminizacji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maskulinizacji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struktura demograficzna ludności Polski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struktura zatrudnienia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świecie, przyczyny i skutki bezrobocia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220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strukturę wieku społeczeństw na świecie na podstawie piramidy wieku (społeczeństwo rozwojowe, zastojowe, regresywne)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zróżnicowanie demograficzne społeczeństw na wybranych przykładach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na podstawie mapy średnią długość trwania życia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przyczyny wzrostu średniej długości trwania życia w Europie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analizuje strukturę wieku i płci na podstawie piramidy wieku i płci 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wybranych krajach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przyczyny i skutki starzenia się społeczeństwa na wybranych przykładach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porównuje strukturę demograficzną ludności Polski ze strukturą demograficzną w wybranych krajach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strukturę zatrudnienia ludności w wybranych krajach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definiuje bezrobocie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przyczyny i skutki bezrobocia w wybranych krajach</w:t>
            </w:r>
          </w:p>
        </w:tc>
        <w:tc>
          <w:tcPr>
            <w:tcW w:w="865" w:type="dxa"/>
            <w:shd w:val="clear" w:color="auto" w:fill="auto"/>
          </w:tcPr>
          <w:p w:rsidR="007B0D3A" w:rsidRPr="00DF23C0" w:rsidRDefault="007B0D3A" w:rsidP="007B0D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VIII.3</w:t>
            </w:r>
          </w:p>
          <w:p w:rsidR="007B0D3A" w:rsidRPr="00DF23C0" w:rsidRDefault="007B0D3A" w:rsidP="007B0D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VIII.4</w:t>
            </w:r>
          </w:p>
          <w:p w:rsidR="00081D45" w:rsidRPr="000A4A4E" w:rsidRDefault="007B0D3A" w:rsidP="007B0D3A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VIII.5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9"/>
              </w:numPr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(średnia długość trwania życia)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metody aktywizujące</w:t>
            </w:r>
          </w:p>
          <w:p w:rsidR="00081D45" w:rsidRPr="000A4A4E" w:rsidRDefault="00081D45" w:rsidP="00081D45">
            <w:pPr>
              <w:numPr>
                <w:ilvl w:val="0"/>
                <w:numId w:val="40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Przyczyny i skutki zróżnicowania demograficznego społeczeństw</w:t>
            </w:r>
          </w:p>
          <w:p w:rsidR="00081D45" w:rsidRPr="000A4A4E" w:rsidRDefault="00081D45" w:rsidP="00081D45">
            <w:pPr>
              <w:numPr>
                <w:ilvl w:val="0"/>
                <w:numId w:val="40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struktury zawodowej ludności w wybranych krajach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na podstawie wykresów, tabel statystycznych oraz map umieszczonych w podręczniku </w:t>
            </w:r>
          </w:p>
          <w:p w:rsidR="00081D45" w:rsidRPr="000A4A4E" w:rsidRDefault="00081D45" w:rsidP="00081D45">
            <w:pPr>
              <w:numPr>
                <w:ilvl w:val="0"/>
                <w:numId w:val="40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Przyczyny i skutki bezrobocia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0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piramid wieku i płci wybranych krajów umieszczonych w podręczniku</w:t>
            </w:r>
          </w:p>
        </w:tc>
      </w:tr>
      <w:tr w:rsidR="00081D45" w:rsidRPr="000A4A4E" w:rsidTr="00E945E5">
        <w:trPr>
          <w:trHeight w:val="70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Rozmieszczenie ludności na świecie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czynniki wpływające na rozmieszczenie ludności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bariery osadnicze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terminy: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ekumena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anekumena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 w:rsidRPr="000A4A4E">
              <w:rPr>
                <w:rFonts w:ascii="Calibri" w:hAnsi="Calibri" w:cs="Calibri"/>
                <w:i/>
                <w:sz w:val="18"/>
                <w:szCs w:val="18"/>
              </w:rPr>
              <w:t>subekumena</w:t>
            </w:r>
            <w:proofErr w:type="spellEnd"/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zróżnicowanie wskaźnika gęstości zaludnienia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rozmieszczenie ludności w Polsce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przyrodnicze, społeczno-gospodarcze i polityczne czynniki rozmieszczenia ludności na wybranych przykładach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rozmieszczenie ludności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wyróżnia i charakteryzuje bariery osadnicze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wykazuje wpływ barier osadniczych na rozmieszczenie ludności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wyróżnia i charakteryzuje obszary o największej koncentracji ludności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formułuje prawidłowości rządzące rozmieszczeniem ludności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wymienia nazwy obszarów o największej i najmniejszej gęstości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zaludnienia na świecie i wskazuje te obszary na mapie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oblicza wskaźnik gęstości zaludnienia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geograficzne czynniki wpływające na rozmieszczenie ludności w Polsce i porównuje je z wybranym regionem świata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7B0D3A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VIII.1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9"/>
              </w:numPr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(gęstość zaludnienia na świecie) lub CD-ROM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(zagadnienia 4 i 6) 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metody aktywizujące</w:t>
            </w:r>
          </w:p>
          <w:p w:rsidR="00081D45" w:rsidRPr="000A4A4E" w:rsidRDefault="00081D45" w:rsidP="00081D45">
            <w:pPr>
              <w:numPr>
                <w:ilvl w:val="0"/>
                <w:numId w:val="41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 dyskusja: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Przyczyny i skutki nierównomiernego rozmieszczenia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lastRenderedPageBreak/>
              <w:t>ludności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obliczanie wskaźnika gęstości zaludnienia na podstawie samouczka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Krok po kroku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danych statystycznych umieszczonych na końcu podręcznika</w:t>
            </w:r>
          </w:p>
        </w:tc>
      </w:tr>
      <w:tr w:rsidR="00081D45" w:rsidRPr="000A4A4E" w:rsidTr="00E945E5">
        <w:trPr>
          <w:trHeight w:val="418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Migracje na świecie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przyczyny i skutki migracji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podział i kierunki migracji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współczesne migracje zagraniczne Polaków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pozytywne i negatywne skutki migracji zagranicznych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klasyfikuje migracje wg różnych kryteriów, podaje ich przyczyny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ocenia skutki tego zjawiska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główne kierunki migracji i lokalizuje je na mapie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określa wpływ ruchów migracyjnych na zmiany liczby ludności w poszczególnych krajach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oblicza współczynnik przyrostu rzeczywistego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porównuje saldo migracji w wybranych krajach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współczesne kierunki emigracji Polaków i czynniki wpływające na atrakcyjność niektórych państw dla imigrantów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1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pozytywne i negatywne skutki migracji zagranicznych</w:t>
            </w:r>
          </w:p>
        </w:tc>
        <w:tc>
          <w:tcPr>
            <w:tcW w:w="865" w:type="dxa"/>
            <w:shd w:val="clear" w:color="auto" w:fill="auto"/>
          </w:tcPr>
          <w:p w:rsidR="007B0D3A" w:rsidRPr="00DF23C0" w:rsidRDefault="007B0D3A" w:rsidP="007B0D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VIII.6</w:t>
            </w:r>
          </w:p>
          <w:p w:rsidR="007B0D3A" w:rsidRPr="00DF23C0" w:rsidRDefault="007B0D3A" w:rsidP="007B0D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VIII.7</w:t>
            </w:r>
          </w:p>
          <w:p w:rsidR="00081D45" w:rsidRPr="000A4A4E" w:rsidRDefault="007B0D3A" w:rsidP="007B0D3A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VIII.8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 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42"/>
              </w:numPr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analiza SWOT: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Migracje ludności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lub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0A4A4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Problem uchodźców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42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Przyczyny i skutki wielkiej emigracji Polaków</w:t>
            </w:r>
          </w:p>
          <w:p w:rsidR="00081D45" w:rsidRPr="000A4A4E" w:rsidRDefault="00081D45" w:rsidP="00081D45">
            <w:pPr>
              <w:numPr>
                <w:ilvl w:val="0"/>
                <w:numId w:val="42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wykresów umieszczonych w podręczniku </w:t>
            </w:r>
          </w:p>
          <w:p w:rsidR="00081D45" w:rsidRPr="000A4A4E" w:rsidRDefault="00081D45" w:rsidP="00081D45">
            <w:pPr>
              <w:numPr>
                <w:ilvl w:val="0"/>
                <w:numId w:val="42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obliczanie współczynnika przyrostu rzeczywistego na podstawie samouczka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Krok po kroku</w:t>
            </w:r>
            <w:r w:rsidRPr="000A4A4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081D45" w:rsidRPr="000A4A4E" w:rsidTr="00E945E5">
        <w:trPr>
          <w:trHeight w:val="70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Zróżnicowanie ludności świata. Kręgi kulturowe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odmiany ludzkie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zróżnicowanie językowe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religie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kręgi cywilizacyjne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zróżnicowanie kulturowe ludności Polski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odmiany ludzkie i omawia rozmieszczenie ich przedstawicieli na mapie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konsekwencje występowania wielu odmian ludzkich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wykazuje zróżnicowanie językowe i religijne ludności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i charakteryzuje cechy kręgów cywilizacyjnych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znaczenie kultury i tradycji w procesie różnicowania się regionów pod względem rozwoju społecznego i gospodarczego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zróżnicowanie kulturowe ludności Polski</w:t>
            </w:r>
          </w:p>
        </w:tc>
        <w:tc>
          <w:tcPr>
            <w:tcW w:w="865" w:type="dxa"/>
            <w:shd w:val="clear" w:color="auto" w:fill="auto"/>
          </w:tcPr>
          <w:p w:rsidR="00081D45" w:rsidRDefault="007B0D3A" w:rsidP="00E945E5">
            <w:pPr>
              <w:ind w:left="158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VIII.9</w:t>
            </w:r>
          </w:p>
          <w:p w:rsidR="007B0D3A" w:rsidRPr="00DF23C0" w:rsidRDefault="007B0D3A" w:rsidP="007B0D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VIII.10</w:t>
            </w:r>
          </w:p>
          <w:p w:rsidR="007B0D3A" w:rsidRPr="000A4A4E" w:rsidRDefault="007B0D3A" w:rsidP="007B0D3A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VIII.11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43"/>
              </w:numPr>
              <w:tabs>
                <w:tab w:val="clear" w:pos="360"/>
                <w:tab w:val="num" w:pos="212"/>
              </w:tabs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0A4A4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Tolerancja dla innych narodowości, kultur i wyznań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analiza SWOT: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Wielokulturowość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lub metoda projektu: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Wielokulturowość w Europie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43"/>
              </w:numPr>
              <w:tabs>
                <w:tab w:val="clear" w:pos="360"/>
                <w:tab w:val="num" w:pos="212"/>
              </w:tabs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infografiki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Religie świata</w:t>
            </w:r>
          </w:p>
          <w:p w:rsidR="00081D45" w:rsidRPr="000A4A4E" w:rsidRDefault="00081D45" w:rsidP="00081D45">
            <w:pPr>
              <w:numPr>
                <w:ilvl w:val="0"/>
                <w:numId w:val="43"/>
              </w:numPr>
              <w:tabs>
                <w:tab w:val="clear" w:pos="360"/>
                <w:tab w:val="num" w:pos="212"/>
              </w:tabs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wykonanie portfolio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Religie świata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81D45" w:rsidRPr="000A4A4E" w:rsidRDefault="00081D45" w:rsidP="00081D45">
            <w:pPr>
              <w:numPr>
                <w:ilvl w:val="0"/>
                <w:numId w:val="43"/>
              </w:numPr>
              <w:tabs>
                <w:tab w:val="clear" w:pos="360"/>
                <w:tab w:val="num" w:pos="212"/>
              </w:tabs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 panelowa: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Zachowanie tożsamości kulturowej i narodowej w dobie globalizacji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81D45" w:rsidRPr="000A4A4E" w:rsidRDefault="00081D45" w:rsidP="00081D45">
            <w:pPr>
              <w:numPr>
                <w:ilvl w:val="0"/>
                <w:numId w:val="43"/>
              </w:numPr>
              <w:tabs>
                <w:tab w:val="clear" w:pos="360"/>
                <w:tab w:val="num" w:pos="212"/>
              </w:tabs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 panelowa: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Rola tradycji w rozwoju przedsiębiorczości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br/>
              <w:t>w państwach Azji Południowo-Wschodniej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num" w:pos="21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analizowane diagramów umieszczonych w podręczniku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43"/>
              </w:numPr>
              <w:tabs>
                <w:tab w:val="clear" w:pos="360"/>
                <w:tab w:val="num" w:pos="212"/>
              </w:tabs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danych statystycznych zawartych na końcu podręcznika</w:t>
            </w:r>
          </w:p>
        </w:tc>
      </w:tr>
      <w:tr w:rsidR="00081D45" w:rsidRPr="000A4A4E" w:rsidTr="00E945E5">
        <w:trPr>
          <w:trHeight w:val="70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C07DBD" w:rsidP="00C07DB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Rozwój sieci osadniczej na świecie</w:t>
            </w:r>
            <w:r w:rsidR="00081D45" w:rsidRPr="000A4A4E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kryteria podziału jednostek osadniczych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charakterystyka osadnictwa wiejskiego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obszary wiejskie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w krajach wysoko i słabo </w:t>
            </w: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rozwiniętych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miasta i ich funkcje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fizjonomia miast w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kryteria wyróżniania miast w Polsce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typy miast w Polsce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wyróżnia rodzaje jednostek osadniczych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typowe formy osadnictwa wiejskiego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zmiany w funkcji obszarów wiejskich na wybranych przykładach państw i regionów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opisuje szanse i zagrożenia dla środowiska przyrodniczego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i mieszkańców poszczególnych regionów, wynikające z procesów </w:t>
            </w: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przemian zachodzących na terenach wiejskich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funkcje miast na wybranych przykładach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typy miast i ich cechy fizjonomiczne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kryteria wyróżniania miast w Polsce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porównuje wybrane typy miast na świecie i w Polsce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przyczyny rozwoju miast w Polsce</w:t>
            </w:r>
          </w:p>
        </w:tc>
        <w:tc>
          <w:tcPr>
            <w:tcW w:w="865" w:type="dxa"/>
            <w:shd w:val="clear" w:color="auto" w:fill="auto"/>
          </w:tcPr>
          <w:p w:rsidR="007B0D3A" w:rsidRPr="00DF23C0" w:rsidRDefault="007B0D3A" w:rsidP="007B0D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VIII.12</w:t>
            </w:r>
          </w:p>
          <w:p w:rsidR="00081D45" w:rsidRDefault="007B0D3A" w:rsidP="007B0D3A">
            <w:pPr>
              <w:ind w:left="158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VIII.15</w:t>
            </w:r>
          </w:p>
          <w:p w:rsidR="007B0D3A" w:rsidRPr="000A4A4E" w:rsidRDefault="007B0D3A" w:rsidP="007B0D3A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VIII.14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right="-70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metody aktywizujące (np. analiza SWOT: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Szanse i zagrożenia dla środowiska przyrodniczego i mieszkańców poszczególnych regionów, wynikające z procesów przemian zachodzących na terenach wiejskich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cech fizjonomicznych miast i wsi na podstawie fotografii umieszczonych w podręczniku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mapy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Miasta Polski powyżej 200 tys. mieszkańców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umieszczonej w podręczniku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danych statystycznych zawartych na końcu podręcznika</w:t>
            </w:r>
          </w:p>
        </w:tc>
      </w:tr>
      <w:tr w:rsidR="00081D45" w:rsidRPr="000A4A4E" w:rsidTr="00E945E5">
        <w:trPr>
          <w:trHeight w:val="703"/>
        </w:trPr>
        <w:tc>
          <w:tcPr>
            <w:tcW w:w="707" w:type="dxa"/>
            <w:shd w:val="clear" w:color="auto" w:fill="auto"/>
          </w:tcPr>
          <w:p w:rsidR="00C07DBD" w:rsidRDefault="00C07DBD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Urbanizacja na świecie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urbanizacja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dezurbanizacja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płaszczyzny urbanizacji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fazy urbanizacji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wskaźnik urbanizacji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pozytywne i negatywne skutki urbanizacji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typy zespołów miejskich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urbanizacja w Polsce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procesy urbanizacji i dezurbanizacji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płaszczyzny urbanizacji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wyróżnia fazy urbanizacji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porównuje wskaźniki urbanizacji na świecie i w wybranych regionach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wyjaśnia zróżnicowanie procesów urbanizacyjnych na świecie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w Polsce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wymienia nazwy obszarów najbardziej zurbanizowanych na świecie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wskazuje te obszary na mapie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wyróżnia typy zespołów miejskich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procesy wzrostu liczby ludności oraz ekspansji przestrzennej wielkich metropolii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omawia pozytywne i negatywne skutki urbanizacji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7B0D3A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VIII.13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skorelowany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0A4A4E">
              <w:rPr>
                <w:rFonts w:ascii="Calibri" w:hAnsi="Calibri" w:cs="Calibri"/>
                <w:sz w:val="18"/>
                <w:szCs w:val="18"/>
              </w:rPr>
              <w:t>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(urbanizacja – wskaźniki)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mapa mentalna: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Przyczyny i skutki urbanizacji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lub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0A4A4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Problemy wielkich miast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 panelowa z wykorzystaniem mapy: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Przyczyny zróżnicowania poziomu urbanizacji w różnych częściach świata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atrakcyjności osadniczej obszarów na wybranych przykładach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zmieniającego się oblicza miast w poszczególnych fazach urbanizacji na podstawie fotografii umieszczonych w podręczniku 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danych statystycznych umieszczonych na końcu podręcznika</w:t>
            </w:r>
          </w:p>
        </w:tc>
      </w:tr>
      <w:tr w:rsidR="00081D45" w:rsidRPr="000A4A4E" w:rsidTr="00E945E5">
        <w:trPr>
          <w:trHeight w:val="375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widowControl w:val="0"/>
              <w:autoSpaceDE w:val="0"/>
              <w:snapToGrid w:val="0"/>
              <w:spacing w:after="40"/>
              <w:ind w:left="158" w:hanging="142"/>
              <w:rPr>
                <w:rFonts w:ascii="Arial" w:hAnsi="Arial" w:cs="Arial"/>
                <w:sz w:val="16"/>
                <w:szCs w:val="16"/>
              </w:rPr>
            </w:pPr>
            <w:r w:rsidRPr="000A4A4E">
              <w:rPr>
                <w:rFonts w:ascii="Arial" w:hAnsi="Arial" w:cs="Arial"/>
                <w:sz w:val="16"/>
                <w:szCs w:val="16"/>
              </w:rPr>
              <w:t>Badanie osiągnięć ucznia i efektów kształcenia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081D45" w:rsidP="00E945E5">
            <w:pPr>
              <w:spacing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atlas geograficzny dla szkół ponadgimnazjalnych skorelowany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0A4A4E">
              <w:rPr>
                <w:rFonts w:ascii="Calibri" w:hAnsi="Calibri" w:cs="Calibri"/>
                <w:sz w:val="18"/>
                <w:szCs w:val="18"/>
              </w:rPr>
              <w:t>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oraz CD-ROM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metody aktywizujące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ćwiczenia z mapą konturową</w:t>
            </w:r>
          </w:p>
          <w:p w:rsidR="00081D45" w:rsidRPr="00732E34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Podsumowanie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test </w:t>
            </w:r>
            <w:r w:rsidRPr="00732E34">
              <w:rPr>
                <w:rFonts w:ascii="Calibri" w:hAnsi="Calibri" w:cs="Calibri"/>
                <w:i/>
                <w:sz w:val="18"/>
                <w:szCs w:val="18"/>
              </w:rPr>
              <w:t>Sprawdź, czy potrafisz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!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mieszczone w podręczniku </w:t>
            </w:r>
          </w:p>
        </w:tc>
      </w:tr>
      <w:tr w:rsidR="00081D45" w:rsidRPr="000A4A4E" w:rsidTr="00E945E5">
        <w:trPr>
          <w:trHeight w:val="454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399" w:type="dxa"/>
            <w:gridSpan w:val="5"/>
            <w:shd w:val="clear" w:color="auto" w:fill="auto"/>
          </w:tcPr>
          <w:p w:rsidR="00081D45" w:rsidRPr="000A4A4E" w:rsidRDefault="00081D45" w:rsidP="009D3B39">
            <w:p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Sprawdzenie wiadomości z rozdziałów </w:t>
            </w:r>
            <w:r w:rsidR="009D3B39" w:rsidRPr="002274C2">
              <w:rPr>
                <w:rFonts w:ascii="Calibri" w:hAnsi="Calibri" w:cs="Calibri"/>
                <w:i/>
                <w:sz w:val="18"/>
                <w:szCs w:val="18"/>
              </w:rPr>
              <w:t>Zmiany na mapie politycznej</w:t>
            </w:r>
            <w:r w:rsidR="009D3B39" w:rsidRPr="002274C2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274C2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 w:rsidRPr="002274C2">
              <w:rPr>
                <w:rFonts w:ascii="Calibri" w:hAnsi="Calibri" w:cs="Calibri"/>
                <w:i/>
                <w:sz w:val="18"/>
                <w:szCs w:val="18"/>
              </w:rPr>
              <w:t xml:space="preserve">Ludność i </w:t>
            </w:r>
            <w:r w:rsidR="009D3B39" w:rsidRPr="002274C2">
              <w:rPr>
                <w:rFonts w:ascii="Calibri" w:hAnsi="Calibri" w:cs="Calibri"/>
                <w:i/>
                <w:sz w:val="18"/>
                <w:szCs w:val="18"/>
              </w:rPr>
              <w:t>osadnictwo</w:t>
            </w:r>
          </w:p>
        </w:tc>
      </w:tr>
      <w:tr w:rsidR="00081D45" w:rsidRPr="000A4A4E" w:rsidTr="00E945E5">
        <w:trPr>
          <w:trHeight w:val="340"/>
        </w:trPr>
        <w:tc>
          <w:tcPr>
            <w:tcW w:w="16106" w:type="dxa"/>
            <w:gridSpan w:val="6"/>
            <w:shd w:val="clear" w:color="auto" w:fill="auto"/>
            <w:vAlign w:val="center"/>
          </w:tcPr>
          <w:p w:rsidR="00081D45" w:rsidRPr="000A4A4E" w:rsidRDefault="00081D45" w:rsidP="00081D45">
            <w:pPr>
              <w:numPr>
                <w:ilvl w:val="0"/>
                <w:numId w:val="50"/>
              </w:numPr>
              <w:tabs>
                <w:tab w:val="left" w:pos="214"/>
                <w:tab w:val="left" w:pos="426"/>
              </w:tabs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SEKTORY GOSPODARKI. GLOBALIZACJA</w:t>
            </w:r>
          </w:p>
        </w:tc>
      </w:tr>
      <w:tr w:rsidR="00081D45" w:rsidRPr="000A4A4E" w:rsidTr="00E945E5">
        <w:trPr>
          <w:trHeight w:val="28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Zmiana roli sektorów gospodarki na świecie </w:t>
            </w:r>
          </w:p>
        </w:tc>
        <w:tc>
          <w:tcPr>
            <w:tcW w:w="2265" w:type="dxa"/>
            <w:shd w:val="clear" w:color="auto" w:fill="auto"/>
          </w:tcPr>
          <w:p w:rsidR="00081D45" w:rsidRDefault="00081D45" w:rsidP="00E945E5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znaczenie sektorów światowej gospodarki </w:t>
            </w:r>
          </w:p>
          <w:p w:rsidR="00081D45" w:rsidRDefault="00081D45" w:rsidP="00E945E5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zmiana roli poszczególnych sektorów w rozwoju cywilizacyjnym </w:t>
            </w:r>
          </w:p>
          <w:p w:rsidR="00081D45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wybranych krajów</w:t>
            </w:r>
          </w:p>
          <w:p w:rsidR="00081D45" w:rsidRDefault="00081D45" w:rsidP="00E945E5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przyczyny zmian roli sektorów</w:t>
            </w:r>
          </w:p>
          <w:p w:rsidR="00081D45" w:rsidRPr="00F62AD3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2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926F2F" w:rsidRPr="00F324A5" w:rsidRDefault="00926F2F" w:rsidP="00926F2F">
            <w:pPr>
              <w:numPr>
                <w:ilvl w:val="0"/>
                <w:numId w:val="19"/>
              </w:numPr>
              <w:tabs>
                <w:tab w:val="left" w:pos="20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24A5">
              <w:rPr>
                <w:rFonts w:asciiTheme="minorHAnsi" w:hAnsiTheme="minorHAnsi" w:cstheme="minorHAnsi"/>
                <w:sz w:val="18"/>
                <w:szCs w:val="18"/>
              </w:rPr>
              <w:t>przedstawia podział gospodarki na sektory</w:t>
            </w:r>
          </w:p>
          <w:p w:rsidR="00926F2F" w:rsidRPr="00F324A5" w:rsidRDefault="00926F2F" w:rsidP="00926F2F">
            <w:pPr>
              <w:numPr>
                <w:ilvl w:val="0"/>
                <w:numId w:val="19"/>
              </w:numPr>
              <w:tabs>
                <w:tab w:val="left" w:pos="20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24A5">
              <w:rPr>
                <w:rFonts w:asciiTheme="minorHAnsi" w:hAnsiTheme="minorHAnsi" w:cstheme="minorHAnsi"/>
                <w:sz w:val="18"/>
                <w:szCs w:val="18"/>
              </w:rPr>
              <w:t>omawia znaczenie poszczególnych sektorów gospodarki</w:t>
            </w:r>
          </w:p>
          <w:p w:rsidR="00926F2F" w:rsidRPr="00F324A5" w:rsidRDefault="00926F2F" w:rsidP="00926F2F">
            <w:pPr>
              <w:numPr>
                <w:ilvl w:val="0"/>
                <w:numId w:val="19"/>
              </w:numPr>
              <w:tabs>
                <w:tab w:val="left" w:pos="20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24A5">
              <w:rPr>
                <w:rFonts w:asciiTheme="minorHAnsi" w:hAnsiTheme="minorHAnsi" w:cstheme="minorHAnsi"/>
                <w:sz w:val="18"/>
                <w:szCs w:val="18"/>
              </w:rPr>
              <w:t>opisuje funkcje poszczególnych sektorów gospodarki</w:t>
            </w:r>
          </w:p>
          <w:p w:rsidR="00926F2F" w:rsidRPr="00F324A5" w:rsidRDefault="00926F2F" w:rsidP="00926F2F">
            <w:pPr>
              <w:numPr>
                <w:ilvl w:val="0"/>
                <w:numId w:val="19"/>
              </w:numPr>
              <w:tabs>
                <w:tab w:val="left" w:pos="20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24A5">
              <w:rPr>
                <w:rFonts w:asciiTheme="minorHAnsi" w:hAnsiTheme="minorHAnsi" w:cstheme="minorHAnsi"/>
                <w:sz w:val="18"/>
                <w:szCs w:val="18"/>
              </w:rPr>
              <w:t>omawia zmiany roli sektorów gospodarki w zależności od rozwoju cywilizacyjnego społeczności</w:t>
            </w:r>
          </w:p>
          <w:p w:rsidR="00926F2F" w:rsidRPr="00F324A5" w:rsidRDefault="00926F2F" w:rsidP="00926F2F">
            <w:pPr>
              <w:numPr>
                <w:ilvl w:val="0"/>
                <w:numId w:val="19"/>
              </w:numPr>
              <w:tabs>
                <w:tab w:val="left" w:pos="20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24A5">
              <w:rPr>
                <w:rFonts w:asciiTheme="minorHAnsi" w:hAnsiTheme="minorHAnsi" w:cstheme="minorHAnsi"/>
                <w:sz w:val="18"/>
                <w:szCs w:val="18"/>
              </w:rPr>
              <w:t>wyjaśnia, czym jest struktura zatrudnienia</w:t>
            </w:r>
          </w:p>
          <w:p w:rsidR="00926F2F" w:rsidRPr="00F324A5" w:rsidRDefault="00926F2F" w:rsidP="00926F2F">
            <w:pPr>
              <w:pStyle w:val="Akapitzlist"/>
              <w:numPr>
                <w:ilvl w:val="0"/>
                <w:numId w:val="19"/>
              </w:numPr>
              <w:tabs>
                <w:tab w:val="left" w:pos="20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24A5">
              <w:rPr>
                <w:rFonts w:asciiTheme="minorHAnsi" w:hAnsiTheme="minorHAnsi" w:cstheme="minorHAnsi"/>
                <w:sz w:val="18"/>
                <w:szCs w:val="18"/>
              </w:rPr>
              <w:t xml:space="preserve">porównuje strukturę zatrudnienia w wybranych krajach w latach 90. XX w. </w:t>
            </w:r>
            <w:r w:rsidRPr="00F324A5">
              <w:rPr>
                <w:rFonts w:asciiTheme="minorHAnsi" w:hAnsiTheme="minorHAnsi" w:cstheme="minorHAnsi"/>
                <w:sz w:val="18"/>
                <w:szCs w:val="18"/>
              </w:rPr>
              <w:br/>
              <w:t>i obecnie</w:t>
            </w:r>
          </w:p>
          <w:p w:rsidR="00926F2F" w:rsidRPr="00F324A5" w:rsidRDefault="00926F2F" w:rsidP="00926F2F">
            <w:pPr>
              <w:pStyle w:val="Akapitzlist"/>
              <w:numPr>
                <w:ilvl w:val="0"/>
                <w:numId w:val="19"/>
              </w:numPr>
              <w:tabs>
                <w:tab w:val="left" w:pos="205"/>
              </w:tabs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F324A5">
              <w:rPr>
                <w:rFonts w:asciiTheme="minorHAnsi" w:hAnsiTheme="minorHAnsi" w:cstheme="minorHAnsi"/>
                <w:sz w:val="18"/>
                <w:szCs w:val="18"/>
              </w:rPr>
              <w:t>omawia zmiany w strukturze zatrudnienia w Polsce na tle krajów o różnym poziomie rozwoju społeczno-gospodarczego</w:t>
            </w:r>
          </w:p>
          <w:p w:rsidR="00081D45" w:rsidRPr="000A4A4E" w:rsidRDefault="00926F2F" w:rsidP="00926F2F">
            <w:pPr>
              <w:pStyle w:val="Akapitzlist"/>
              <w:numPr>
                <w:ilvl w:val="0"/>
                <w:numId w:val="19"/>
              </w:numPr>
              <w:rPr>
                <w:rFonts w:ascii="Calibri" w:hAnsi="Calibri" w:cs="Calibri"/>
                <w:sz w:val="18"/>
                <w:szCs w:val="18"/>
              </w:rPr>
            </w:pPr>
            <w:r w:rsidRPr="00F324A5">
              <w:rPr>
                <w:rFonts w:asciiTheme="minorHAnsi" w:hAnsiTheme="minorHAnsi" w:cstheme="minorHAnsi"/>
                <w:sz w:val="18"/>
                <w:szCs w:val="18"/>
              </w:rPr>
              <w:t>przedstawia przyczyny zmian roli sektorów gospodarki w rozwoju cywilizacyjnym w wybranych krajach świata i w Polsce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9D5A3E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IX.1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atlas geograficzny dla szkół ponadgimnazjalnych skorelowany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0A4A4E">
              <w:rPr>
                <w:rFonts w:ascii="Calibri" w:hAnsi="Calibri" w:cs="Calibri"/>
                <w:sz w:val="18"/>
                <w:szCs w:val="18"/>
              </w:rPr>
              <w:t>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Karty pracy ucznia Oblicza geografii</w:t>
            </w:r>
          </w:p>
        </w:tc>
      </w:tr>
      <w:tr w:rsidR="00081D45" w:rsidRPr="000A4A4E" w:rsidTr="00E945E5">
        <w:trPr>
          <w:trHeight w:val="28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Świat w dobie globalizacji</w:t>
            </w:r>
          </w:p>
        </w:tc>
        <w:tc>
          <w:tcPr>
            <w:tcW w:w="2265" w:type="dxa"/>
            <w:shd w:val="clear" w:color="auto" w:fill="auto"/>
          </w:tcPr>
          <w:p w:rsidR="00081D45" w:rsidRPr="00757072" w:rsidRDefault="00081D45" w:rsidP="00E945E5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wpływ globalizacji na współczesny świat</w:t>
            </w:r>
          </w:p>
        </w:tc>
        <w:tc>
          <w:tcPr>
            <w:tcW w:w="5386" w:type="dxa"/>
            <w:shd w:val="clear" w:color="auto" w:fill="auto"/>
          </w:tcPr>
          <w:p w:rsidR="00081D45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wyjaśnia czym jest globalizacja</w:t>
            </w:r>
          </w:p>
          <w:p w:rsidR="00081D45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wymienia i wskazuje przejawy globalizacji na płaszczyźnie gospodarczej, społecznej i politycznej</w:t>
            </w:r>
          </w:p>
          <w:p w:rsidR="00081D45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omawia skutki globalizacji dla Polski </w:t>
            </w:r>
          </w:p>
          <w:p w:rsidR="00081D45" w:rsidRPr="000A4A4E" w:rsidRDefault="00081D45" w:rsidP="00926F2F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znaczenie sektorów światowej gospodarki 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9D5A3E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23C0">
              <w:rPr>
                <w:rFonts w:asciiTheme="minorHAnsi" w:hAnsiTheme="minorHAnsi" w:cstheme="minorHAnsi"/>
                <w:sz w:val="16"/>
                <w:szCs w:val="16"/>
              </w:rPr>
              <w:t>IX.2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atlas geograficzny dla szkół ponadgimnazjalnych skorelowany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0A4A4E">
              <w:rPr>
                <w:rFonts w:ascii="Calibri" w:hAnsi="Calibri" w:cs="Calibri"/>
                <w:sz w:val="18"/>
                <w:szCs w:val="18"/>
              </w:rPr>
              <w:t>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Kary pracy ucznia</w:t>
            </w:r>
          </w:p>
          <w:p w:rsidR="00081D45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analizowanie indeksu globalizacji na podstawie mapy w podręczniku </w:t>
            </w:r>
          </w:p>
          <w:p w:rsidR="00081D45" w:rsidRPr="000A4A4E" w:rsidRDefault="00081D45" w:rsidP="00E945E5">
            <w:pPr>
              <w:suppressAutoHyphens/>
              <w:snapToGrid w:val="0"/>
              <w:ind w:left="158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oraz </w:t>
            </w:r>
            <w:r w:rsidRPr="00790142">
              <w:rPr>
                <w:rFonts w:ascii="Calibri" w:hAnsi="Calibri" w:cs="Calibri"/>
                <w:sz w:val="18"/>
                <w:szCs w:val="18"/>
              </w:rPr>
              <w:t>https://kof.ethz.ch/en/forecasts-and-indicators/indicators/kof-globalisation-index.html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</w:tc>
      </w:tr>
      <w:tr w:rsidR="00081D45" w:rsidRPr="000A4A4E" w:rsidTr="00E945E5">
        <w:trPr>
          <w:trHeight w:val="283"/>
        </w:trPr>
        <w:tc>
          <w:tcPr>
            <w:tcW w:w="16106" w:type="dxa"/>
            <w:gridSpan w:val="6"/>
            <w:shd w:val="clear" w:color="auto" w:fill="auto"/>
          </w:tcPr>
          <w:p w:rsidR="00081D45" w:rsidRPr="00737FBC" w:rsidRDefault="00081D45" w:rsidP="00081D45">
            <w:pPr>
              <w:numPr>
                <w:ilvl w:val="0"/>
                <w:numId w:val="50"/>
              </w:numPr>
              <w:suppressAutoHyphens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ROLNICTWO, LEŚNICTWO I RYBACTWO</w:t>
            </w:r>
          </w:p>
        </w:tc>
      </w:tr>
      <w:tr w:rsidR="00081D45" w:rsidRPr="000A4A4E" w:rsidTr="00E945E5">
        <w:trPr>
          <w:trHeight w:val="28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Czynniki rozwoju rolnictwa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znaczenie rolnictwa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przyrodnicze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0A4A4E">
              <w:rPr>
                <w:rFonts w:ascii="Calibri" w:hAnsi="Calibri" w:cs="Calibri"/>
                <w:sz w:val="18"/>
                <w:szCs w:val="18"/>
              </w:rPr>
              <w:t xml:space="preserve"> czynniki rozwoju rolnictwa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struktura użytkowania ziemi w wybranych państwach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plony i zbiory w różnych częściach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obliczanie wielkości plonów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2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rolnictwo </w:t>
            </w: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wysokotowarowe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samozaopatrzeniowe</w:t>
            </w:r>
            <w:proofErr w:type="spellEnd"/>
          </w:p>
          <w:p w:rsidR="00081D45" w:rsidRPr="000A4A4E" w:rsidRDefault="00081D45" w:rsidP="00E945E5">
            <w:pPr>
              <w:pStyle w:val="Akapitzlist"/>
              <w:numPr>
                <w:ilvl w:val="0"/>
                <w:numId w:val="20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sposoby gospodarowania i typy rolnictwa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skutki rozwoju rolnictwa uprzemysłowionego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wyjaśnia znaczenie rolnictwa dla gospodarki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na podstawie map tematycznych warunki przyrodnicze rozwoju rolnictwa w wybranych krajach świata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przedstawia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pozaprzyrodnicze</w:t>
            </w:r>
            <w:proofErr w:type="spellEnd"/>
            <w:r w:rsidRPr="000A4A4E">
              <w:rPr>
                <w:rFonts w:ascii="Calibri" w:hAnsi="Calibri" w:cs="Calibri"/>
                <w:sz w:val="18"/>
                <w:szCs w:val="18"/>
              </w:rPr>
              <w:t xml:space="preserve"> warunki rozwoju rolnictwa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wykazuje wpływ wybranych czynników przyrodniczych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pozaprzyrodniczych</w:t>
            </w:r>
            <w:proofErr w:type="spellEnd"/>
            <w:r w:rsidRPr="000A4A4E">
              <w:rPr>
                <w:rFonts w:ascii="Calibri" w:hAnsi="Calibri" w:cs="Calibri"/>
                <w:sz w:val="18"/>
                <w:szCs w:val="18"/>
              </w:rPr>
              <w:t xml:space="preserve"> na rozwój rolnictwa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omawia strukturę użytkowania ziemi w wybranych państwach,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ocenia wpływ wybranych czynników przyrodniczych i społeczno-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-gospodarczych na zmiany struktury użytkowania ziemi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zróżnicowanie przestrzenne rolnictwa na świecie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wyjaśnia termin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plony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i oblicza wielkość plonów na przykładzie Polski,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porównuje rolnictwo intensywne i ekstensywne w wybranych regionach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analizuje przestrzenne rozmieszczenie sposobów gospodarowania na świecie i w wybranych regionach</w:t>
            </w:r>
          </w:p>
          <w:p w:rsidR="00081D45" w:rsidRPr="000A4A4E" w:rsidRDefault="00081D45" w:rsidP="00E945E5">
            <w:pPr>
              <w:pStyle w:val="Akapitzlist"/>
              <w:numPr>
                <w:ilvl w:val="0"/>
                <w:numId w:val="19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pozytywne i negatywne skutki rozwoju rolnictwa uprzemysłowionego</w:t>
            </w:r>
          </w:p>
        </w:tc>
        <w:tc>
          <w:tcPr>
            <w:tcW w:w="865" w:type="dxa"/>
            <w:shd w:val="clear" w:color="auto" w:fill="auto"/>
          </w:tcPr>
          <w:p w:rsidR="007B0D3A" w:rsidRPr="00A2377A" w:rsidRDefault="007B0D3A" w:rsidP="007B0D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X.1</w:t>
            </w:r>
          </w:p>
          <w:p w:rsidR="00081D45" w:rsidRPr="000A4A4E" w:rsidRDefault="007B0D3A" w:rsidP="007B0D3A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X.2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 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CD-ROM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(zagadnienia 4 i 6)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mapa mentalna: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Pozytywne i negatywne skutki rolnictwa uprzemysłowionego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wykresów i danych statystycznych umieszczonych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podręczniku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obliczanie wielkości plonów na podstawie samouczka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Krok po kroku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korzystanie ze słownika wybranych pojęć geografii społeczno-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-ekonomicznej umieszczonego na końcu podręcznika</w:t>
            </w:r>
            <w:r w:rsidRPr="000A4A4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</w:p>
        </w:tc>
      </w:tr>
      <w:tr w:rsidR="00081D45" w:rsidRPr="000A4A4E" w:rsidTr="00E945E5">
        <w:trPr>
          <w:trHeight w:val="276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Główne obszary upraw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podział roślin uprawnych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rozmieszczenie wybranych upraw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główni producenci wybranych roślin uprawnych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1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uprawy w Polsce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klasyfikuje rośliny uprawne i omawia ich znaczenie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podaje przyczyny zróżnicowania w rozmieszczeniu niektórych upraw na wybranych przykładach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przestrzenne zróżnicowanie rozmieszczenia wybranych upraw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nazwy krajów będących największymi producentami wybranych roślin uprawnych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2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przestrzenne zróżnicowanie upraw w Polsce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7B0D3A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X.3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CD-ROM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(zagadnienia 4 i 6)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(analiza SWOT: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Uprawa roślin modyfikowanych genetycznie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wykresów umieszczonych w podręczniku</w:t>
            </w:r>
          </w:p>
        </w:tc>
      </w:tr>
      <w:tr w:rsidR="00081D45" w:rsidRPr="000A4A4E" w:rsidTr="00E945E5">
        <w:trPr>
          <w:trHeight w:val="703"/>
        </w:trPr>
        <w:tc>
          <w:tcPr>
            <w:tcW w:w="707" w:type="dxa"/>
            <w:shd w:val="clear" w:color="auto" w:fill="auto"/>
          </w:tcPr>
          <w:p w:rsidR="00081D45" w:rsidRPr="000A4A4E" w:rsidRDefault="00081D45" w:rsidP="00E945E5">
            <w:pPr>
              <w:numPr>
                <w:ilvl w:val="0"/>
                <w:numId w:val="1"/>
              </w:num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Chów zwierząt na świecie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23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wykorzystanie gospodarcze zwierząt hodowlanych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3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intensywny i ekstensywny chów zwierząt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3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rozmieszczenie hodowli zwierząt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3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struktura i wielkość hodowli zwierząt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3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chów zwierząt w Polsce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wymienia nazwy zwierząt gospodarskich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wykorzystanie gospodarcze zwierząt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porównuje chów ekstensywny i intensywny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główne obszary chowu na świecie, wyjaśnia ich zróżnicowanie przestrzenne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nazwy głównych regionów hodowli zwierząt na świecie i wskazuje te regiony i wskazuje na mapach tematycznych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określa wielkość pogłowia zwierząt hodowlanych w wybranych krajach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4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przestrzenne zróżnicowanie chowu zwierząt w Polsce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7B0D3A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X.3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 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metody aktywizujące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danych statystycznych umieszczonych w roczniku statystycznym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wykresów umieszczonych w podręczniku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map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Pogłowie bydła na 100 ha użytków rolnych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br/>
              <w:t>w Polsce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Pogłowie trzody chlewnej na 100 ha użytków rolnych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br/>
              <w:t>w Polsce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umieszczonych w podręczniku</w:t>
            </w:r>
          </w:p>
        </w:tc>
      </w:tr>
      <w:tr w:rsidR="00081D45" w:rsidRPr="000A4A4E" w:rsidTr="00E945E5">
        <w:trPr>
          <w:trHeight w:val="5009"/>
        </w:trPr>
        <w:tc>
          <w:tcPr>
            <w:tcW w:w="707" w:type="dxa"/>
            <w:shd w:val="clear" w:color="auto" w:fill="auto"/>
          </w:tcPr>
          <w:p w:rsidR="00081D45" w:rsidRDefault="00C07DBD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20.</w:t>
            </w:r>
          </w:p>
          <w:p w:rsidR="00C07DBD" w:rsidRPr="000A4A4E" w:rsidRDefault="00C07DBD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21.</w:t>
            </w:r>
          </w:p>
        </w:tc>
        <w:tc>
          <w:tcPr>
            <w:tcW w:w="1503" w:type="dxa"/>
            <w:shd w:val="clear" w:color="auto" w:fill="auto"/>
          </w:tcPr>
          <w:p w:rsidR="00081D45" w:rsidRPr="000A4A4E" w:rsidRDefault="00C07DBD" w:rsidP="00C07DB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Gospodarka leśna i morska na świecie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25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funkcje lasów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5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rozmieszczenie lasów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5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gospodarcze wykorzystanie lasów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5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skutki nieracjonalnej gospodarki leśnej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5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rozmieszczenie kompleksów leśnych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7"/>
              </w:numPr>
              <w:tabs>
                <w:tab w:val="left" w:pos="214"/>
                <w:tab w:val="left" w:pos="426"/>
              </w:tabs>
              <w:ind w:left="214" w:right="-76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różnica między rybołówstwem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a rybactwem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7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pojęcie akwakultury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 xml:space="preserve">i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marikultury</w:t>
            </w:r>
            <w:proofErr w:type="spellEnd"/>
          </w:p>
          <w:p w:rsidR="00081D45" w:rsidRPr="000A4A4E" w:rsidRDefault="00081D45" w:rsidP="00081D45">
            <w:pPr>
              <w:pStyle w:val="Akapitzlist"/>
              <w:numPr>
                <w:ilvl w:val="0"/>
                <w:numId w:val="27"/>
              </w:numPr>
              <w:tabs>
                <w:tab w:val="left" w:pos="214"/>
                <w:tab w:val="left" w:pos="426"/>
              </w:tabs>
              <w:ind w:left="214" w:right="-76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gospodarcze wykorzystanie wód morskich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7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największe łowiska świata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7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ochrona zasobów morza,</w:t>
            </w:r>
          </w:p>
          <w:p w:rsidR="00081D45" w:rsidRDefault="00081D45" w:rsidP="00081D45">
            <w:pPr>
              <w:pStyle w:val="Akapitzlist"/>
              <w:numPr>
                <w:ilvl w:val="0"/>
                <w:numId w:val="27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gospodarka morska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214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26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funkcje lasów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6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nazwy obszarów występowania największych kompleksów leśnych na Ziemi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6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gospodarcze wykorzystanie lasów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6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racjonalną gospodarkę leśną oraz gospodarkę rabunkową na wybranych przykładach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6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skutki nieracjonalnej gospodarki leśnej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6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analizuje na podstawie mapy rozmieszczenie kompleksów leśnych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podstawowe pojęcia związane z gospodarką morską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przedstawia gospodarcze wykorzystanie mórz i oceanów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podział obszarów morskich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cechy gospodarki morskiej na wybranych przykładach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na podstawie mapy obszary połowów morskich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2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przedstawia zagrożenia wynikające z eksploatacji zasobów morskich</w:t>
            </w:r>
          </w:p>
          <w:p w:rsidR="00081D45" w:rsidRDefault="00081D45" w:rsidP="00081D45">
            <w:pPr>
              <w:pStyle w:val="Akapitzlist"/>
              <w:numPr>
                <w:ilvl w:val="0"/>
                <w:numId w:val="2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gospodarkę morską w Polsce</w:t>
            </w:r>
          </w:p>
          <w:p w:rsidR="00081D45" w:rsidRDefault="00081D45" w:rsidP="00E945E5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znaczenie sektorów światowej gospodarki </w:t>
            </w:r>
          </w:p>
          <w:p w:rsidR="00081D45" w:rsidRPr="000A4A4E" w:rsidRDefault="00081D45" w:rsidP="00E945E5">
            <w:pPr>
              <w:pStyle w:val="Akapitzlist"/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865" w:type="dxa"/>
            <w:shd w:val="clear" w:color="auto" w:fill="auto"/>
          </w:tcPr>
          <w:p w:rsidR="007B0D3A" w:rsidRPr="00A2377A" w:rsidRDefault="007B0D3A" w:rsidP="007B0D3A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X.4</w:t>
            </w:r>
          </w:p>
          <w:p w:rsidR="00081D45" w:rsidRDefault="007B0D3A" w:rsidP="007B0D3A">
            <w:pPr>
              <w:ind w:left="158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X.5</w:t>
            </w:r>
          </w:p>
          <w:p w:rsidR="007B0D3A" w:rsidRPr="000A4A4E" w:rsidRDefault="007B0D3A" w:rsidP="007B0D3A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X.6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 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CD-ROM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 (zagadnienie 6)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metaplan</w:t>
            </w:r>
            <w:proofErr w:type="spellEnd"/>
            <w:r w:rsidRPr="000A4A4E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Gospodarka leśna na świecie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metoda projektu: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Lasy w walce z globalnym ociepleniem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lub analiza SWOT: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Gospodarka morska w Polsce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dyskusja panelowa: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Czy lasy są nam potrzebne?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wykonanie portfolio: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Gdzie i co poławiamy?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map umieszczonych w podręczniku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wykresów umieszczonych w podręczniku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danych statystycznych umieszczonych na końcu podręcznika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korzystanie ze słownika wybranych pojęć geografii społeczno-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-ekonomicznej umieszczonego na końcu podręcznika</w:t>
            </w:r>
          </w:p>
        </w:tc>
      </w:tr>
      <w:tr w:rsidR="00081D45" w:rsidRPr="000A4A4E" w:rsidTr="00E945E5">
        <w:trPr>
          <w:trHeight w:val="2827"/>
        </w:trPr>
        <w:tc>
          <w:tcPr>
            <w:tcW w:w="707" w:type="dxa"/>
            <w:shd w:val="clear" w:color="auto" w:fill="auto"/>
          </w:tcPr>
          <w:p w:rsidR="00081D45" w:rsidRPr="000A4A4E" w:rsidRDefault="00C07DBD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widowControl w:val="0"/>
              <w:autoSpaceDE w:val="0"/>
              <w:snapToGrid w:val="0"/>
              <w:spacing w:after="40"/>
              <w:ind w:left="158" w:hanging="142"/>
              <w:rPr>
                <w:rFonts w:ascii="Arial" w:hAnsi="Arial" w:cs="Arial"/>
                <w:sz w:val="16"/>
                <w:szCs w:val="16"/>
              </w:rPr>
            </w:pPr>
            <w:r w:rsidRPr="000A4A4E">
              <w:rPr>
                <w:rFonts w:ascii="Arial" w:hAnsi="Arial" w:cs="Arial"/>
                <w:sz w:val="16"/>
                <w:szCs w:val="16"/>
              </w:rPr>
              <w:t>Badanie osiągnięć ucznia i efektów kształcenia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081D45" w:rsidP="00E945E5">
            <w:pPr>
              <w:spacing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atlas geograficzny dla szkół ponadgimnazjalnych skorelowany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0A4A4E">
              <w:rPr>
                <w:rFonts w:ascii="Calibri" w:hAnsi="Calibri" w:cs="Calibri"/>
                <w:sz w:val="18"/>
                <w:szCs w:val="18"/>
              </w:rPr>
              <w:t>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oraz CD-ROM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metody aktywizujące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ćwiczenia z mapą konturową</w:t>
            </w:r>
          </w:p>
          <w:p w:rsidR="00081D45" w:rsidRPr="00732E34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Podsumowanie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test </w:t>
            </w:r>
            <w:r w:rsidRPr="00732E34">
              <w:rPr>
                <w:rFonts w:ascii="Calibri" w:hAnsi="Calibri" w:cs="Calibri"/>
                <w:i/>
                <w:sz w:val="18"/>
                <w:szCs w:val="18"/>
              </w:rPr>
              <w:t>Sprawdź, czy potrafisz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!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u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mieszczone w podręczniku </w:t>
            </w:r>
          </w:p>
        </w:tc>
      </w:tr>
      <w:tr w:rsidR="00081D45" w:rsidRPr="000A4A4E" w:rsidTr="00E945E5">
        <w:trPr>
          <w:trHeight w:val="503"/>
        </w:trPr>
        <w:tc>
          <w:tcPr>
            <w:tcW w:w="707" w:type="dxa"/>
            <w:shd w:val="clear" w:color="auto" w:fill="auto"/>
          </w:tcPr>
          <w:p w:rsidR="00081D45" w:rsidRPr="000A4A4E" w:rsidRDefault="00C07DBD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5399" w:type="dxa"/>
            <w:gridSpan w:val="5"/>
            <w:shd w:val="clear" w:color="auto" w:fill="auto"/>
          </w:tcPr>
          <w:p w:rsidR="00081D45" w:rsidRPr="00F62AD3" w:rsidRDefault="00081D45" w:rsidP="009D3B39">
            <w:p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Sprawdzenie wiadomości z rozdziałó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w III i IV: </w:t>
            </w:r>
            <w:r w:rsidRPr="009D3B39">
              <w:rPr>
                <w:rFonts w:ascii="Calibri" w:hAnsi="Calibri" w:cs="Calibri"/>
                <w:i/>
                <w:sz w:val="18"/>
                <w:szCs w:val="18"/>
              </w:rPr>
              <w:t>Sektory gospodarki. Globalizacja</w:t>
            </w:r>
            <w:r w:rsidR="009D3B39">
              <w:rPr>
                <w:rFonts w:ascii="Calibri" w:hAnsi="Calibri" w:cs="Calibri"/>
                <w:sz w:val="18"/>
                <w:szCs w:val="18"/>
              </w:rPr>
              <w:t>;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9D3B39">
              <w:rPr>
                <w:rFonts w:ascii="Calibri" w:hAnsi="Calibri" w:cs="Calibri"/>
                <w:i/>
                <w:sz w:val="18"/>
                <w:szCs w:val="18"/>
              </w:rPr>
              <w:t>Rolnictwo, leśnictwo i rybactwo</w:t>
            </w:r>
          </w:p>
        </w:tc>
      </w:tr>
    </w:tbl>
    <w:p w:rsidR="00081D45" w:rsidRDefault="00081D45" w:rsidP="00081D45">
      <w:pPr>
        <w:jc w:val="right"/>
        <w:rPr>
          <w:rFonts w:ascii="Calibri" w:hAnsi="Calibri" w:cs="Calibri"/>
          <w:b/>
          <w:sz w:val="20"/>
          <w:szCs w:val="18"/>
        </w:rPr>
      </w:pPr>
    </w:p>
    <w:tbl>
      <w:tblPr>
        <w:tblW w:w="16106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1503"/>
        <w:gridCol w:w="2265"/>
        <w:gridCol w:w="5386"/>
        <w:gridCol w:w="865"/>
        <w:gridCol w:w="5380"/>
      </w:tblGrid>
      <w:tr w:rsidR="00081D45" w:rsidRPr="000A4A4E" w:rsidTr="00E945E5">
        <w:trPr>
          <w:trHeight w:val="349"/>
        </w:trPr>
        <w:tc>
          <w:tcPr>
            <w:tcW w:w="16106" w:type="dxa"/>
            <w:gridSpan w:val="6"/>
            <w:shd w:val="clear" w:color="auto" w:fill="auto"/>
          </w:tcPr>
          <w:p w:rsidR="00081D45" w:rsidRPr="00004ACA" w:rsidRDefault="00081D45" w:rsidP="00081D45">
            <w:pPr>
              <w:numPr>
                <w:ilvl w:val="0"/>
                <w:numId w:val="50"/>
              </w:numPr>
              <w:suppressAutoHyphens/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737FBC"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>PRZEMYSŁ</w:t>
            </w:r>
          </w:p>
        </w:tc>
      </w:tr>
      <w:tr w:rsidR="00081D45" w:rsidRPr="000A4A4E" w:rsidTr="00E945E5">
        <w:trPr>
          <w:trHeight w:val="3583"/>
        </w:trPr>
        <w:tc>
          <w:tcPr>
            <w:tcW w:w="707" w:type="dxa"/>
            <w:shd w:val="clear" w:color="auto" w:fill="auto"/>
          </w:tcPr>
          <w:p w:rsidR="00081D45" w:rsidRDefault="00C07DBD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24</w:t>
            </w:r>
            <w:r w:rsidR="003A546C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  <w:p w:rsidR="003A546C" w:rsidRPr="000A4A4E" w:rsidRDefault="003A546C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25.</w:t>
            </w: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Rozwój i znaczenie przemysłu</w:t>
            </w:r>
          </w:p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rozwój przemysłu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rewolucje przemysłowe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tabs>
                <w:tab w:val="left" w:pos="214"/>
                <w:tab w:val="left" w:pos="426"/>
              </w:tabs>
              <w:ind w:right="-77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kryteria podziału przemysłu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funkcje i znaczenie przemysłu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tabs>
                <w:tab w:val="left" w:pos="214"/>
                <w:tab w:val="left" w:pos="426"/>
              </w:tabs>
              <w:ind w:right="-77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czynniki lokalizacji przemysłu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tabs>
                <w:tab w:val="left" w:pos="214"/>
                <w:tab w:val="left" w:pos="426"/>
              </w:tabs>
              <w:ind w:right="-76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zmiany w polskim przemyśle 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inwestycje zagraniczne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  <w:p w:rsidR="00081D45" w:rsidRDefault="00081D45" w:rsidP="00A63789">
            <w:pPr>
              <w:pStyle w:val="Akapitzlist"/>
              <w:numPr>
                <w:ilvl w:val="0"/>
                <w:numId w:val="31"/>
              </w:numPr>
              <w:tabs>
                <w:tab w:val="left" w:pos="214"/>
                <w:tab w:val="left" w:pos="426"/>
              </w:tabs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rodzaje okręgów przemysłowych i ich lokalizacja na mapie świata</w:t>
            </w:r>
          </w:p>
          <w:p w:rsidR="00A63789" w:rsidRPr="00A63789" w:rsidRDefault="00A63789" w:rsidP="00A63789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industrializacja, </w:t>
            </w:r>
            <w:proofErr w:type="spellStart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dezindustrializacja</w:t>
            </w:r>
            <w:proofErr w:type="spellEnd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, reindustrializacja</w:t>
            </w:r>
          </w:p>
          <w:p w:rsidR="00A63789" w:rsidRPr="00A63789" w:rsidRDefault="00A63789" w:rsidP="00A63789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przyczyny i skutki </w:t>
            </w:r>
            <w:proofErr w:type="spellStart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:rsidR="00A63789" w:rsidRPr="00A63789" w:rsidRDefault="00A63789" w:rsidP="00A63789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przebieg </w:t>
            </w:r>
            <w:proofErr w:type="spellStart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A63789">
              <w:rPr>
                <w:rFonts w:asciiTheme="minorHAnsi" w:hAnsiTheme="minorHAnsi" w:cstheme="minorHAnsi"/>
                <w:sz w:val="18"/>
                <w:szCs w:val="18"/>
              </w:rPr>
              <w:br/>
              <w:t>w wybranych miastach świata</w:t>
            </w:r>
          </w:p>
          <w:p w:rsidR="00A63789" w:rsidRPr="000A4A4E" w:rsidRDefault="00A63789" w:rsidP="00A63789">
            <w:pPr>
              <w:pStyle w:val="Akapitzlist"/>
              <w:numPr>
                <w:ilvl w:val="0"/>
                <w:numId w:val="31"/>
              </w:numPr>
              <w:spacing w:line="276" w:lineRule="auto"/>
              <w:rPr>
                <w:rFonts w:ascii="Calibri" w:hAnsi="Calibri" w:cs="Calibr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przyczyny i przebieg reindustrializacji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podział i funkcje przemysłu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czynniki lokalizacji przemysłu na wybranych przykładach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wykazuje znaczenie przemysłu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rewolucje przemysłowe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opisuje zmiany w polskim przemyśle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wykazuje znaczenie inwestycji zagranicznych w polskim przemyśle,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rodzaje okręgów przemysłowych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wymienia nazwy okręgów przemysłowych na świecie i wskazuje je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mapie</w:t>
            </w:r>
          </w:p>
          <w:p w:rsidR="00081D45" w:rsidRDefault="00081D45" w:rsidP="00A63789">
            <w:pPr>
              <w:pStyle w:val="Akapitzlist"/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wybrany okręg przemysłowy na świecie</w:t>
            </w:r>
          </w:p>
          <w:p w:rsidR="00A63789" w:rsidRPr="00A63789" w:rsidRDefault="00A63789" w:rsidP="00A63789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terminów: </w:t>
            </w:r>
            <w:r w:rsidRPr="00A63789">
              <w:rPr>
                <w:rFonts w:asciiTheme="minorHAnsi" w:hAnsiTheme="minorHAnsi" w:cstheme="minorHAnsi"/>
                <w:i/>
                <w:sz w:val="18"/>
                <w:szCs w:val="18"/>
              </w:rPr>
              <w:t>industrializacja</w:t>
            </w: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637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63789">
              <w:rPr>
                <w:rFonts w:asciiTheme="minorHAnsi" w:hAnsiTheme="minorHAnsi" w:cstheme="minorHAnsi"/>
                <w:i/>
                <w:sz w:val="18"/>
                <w:szCs w:val="18"/>
              </w:rPr>
              <w:t>dezindustrializacja</w:t>
            </w:r>
            <w:proofErr w:type="spellEnd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637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reindustrializacja</w:t>
            </w:r>
          </w:p>
          <w:p w:rsidR="00A63789" w:rsidRPr="00A63789" w:rsidRDefault="00A63789" w:rsidP="00A63789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omawia przyczyny i skutki </w:t>
            </w:r>
            <w:proofErr w:type="spellStart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:rsidR="00A63789" w:rsidRPr="00A63789" w:rsidRDefault="00A63789" w:rsidP="00A63789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procesów </w:t>
            </w:r>
            <w:proofErr w:type="spellStart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A63789" w:rsidRPr="000A4A4E" w:rsidRDefault="00A63789" w:rsidP="00A63789">
            <w:pPr>
              <w:numPr>
                <w:ilvl w:val="0"/>
                <w:numId w:val="31"/>
              </w:numPr>
              <w:rPr>
                <w:rFonts w:ascii="Calibri" w:hAnsi="Calibri" w:cs="Calibr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charakteryzuje przyczyny i przebieg reindustrializacji</w:t>
            </w:r>
          </w:p>
        </w:tc>
        <w:tc>
          <w:tcPr>
            <w:tcW w:w="865" w:type="dxa"/>
            <w:shd w:val="clear" w:color="auto" w:fill="auto"/>
          </w:tcPr>
          <w:p w:rsidR="00081D45" w:rsidRDefault="0062027C" w:rsidP="00E945E5">
            <w:pPr>
              <w:ind w:left="158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XI.1</w:t>
            </w:r>
          </w:p>
          <w:p w:rsidR="0062027C" w:rsidRPr="000A4A4E" w:rsidRDefault="0062027C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XI.3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A63789">
            <w:pPr>
              <w:numPr>
                <w:ilvl w:val="1"/>
                <w:numId w:val="38"/>
              </w:numPr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A63789">
            <w:pPr>
              <w:pStyle w:val="Akapitzlist"/>
              <w:numPr>
                <w:ilvl w:val="0"/>
                <w:numId w:val="38"/>
              </w:num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A63789">
            <w:pPr>
              <w:numPr>
                <w:ilvl w:val="1"/>
                <w:numId w:val="38"/>
              </w:numPr>
              <w:suppressAutoHyphens/>
              <w:snapToGrid w:val="0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A63789">
            <w:pPr>
              <w:numPr>
                <w:ilvl w:val="0"/>
                <w:numId w:val="38"/>
              </w:numPr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analiza SWOT: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Przemysł w Polsce</w:t>
            </w:r>
          </w:p>
          <w:p w:rsidR="00081D45" w:rsidRPr="000A4A4E" w:rsidRDefault="00081D45" w:rsidP="00A63789">
            <w:pPr>
              <w:numPr>
                <w:ilvl w:val="0"/>
                <w:numId w:val="38"/>
              </w:numPr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wykresów umieszczonych w podręczniku </w:t>
            </w:r>
          </w:p>
          <w:p w:rsidR="00081D45" w:rsidRPr="000A4A4E" w:rsidRDefault="00081D45" w:rsidP="00A63789">
            <w:pPr>
              <w:numPr>
                <w:ilvl w:val="0"/>
                <w:numId w:val="38"/>
              </w:numPr>
              <w:suppressAutoHyphens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analizowanie, na podstawie map tematycznych, czynników lokalizacji okręgów przemysłowych na wybranych przykładach </w:t>
            </w:r>
          </w:p>
          <w:p w:rsidR="00081D45" w:rsidRPr="000A4A4E" w:rsidRDefault="00081D45" w:rsidP="00A63789">
            <w:pPr>
              <w:numPr>
                <w:ilvl w:val="0"/>
                <w:numId w:val="38"/>
              </w:numPr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charakterystyka wybranego okręgu przemysłowego na świecie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podstawie map umieszczonych w atlasie geograficznym</w:t>
            </w:r>
          </w:p>
          <w:p w:rsidR="00081D45" w:rsidRPr="000A4A4E" w:rsidRDefault="00081D45" w:rsidP="00A63789">
            <w:pPr>
              <w:numPr>
                <w:ilvl w:val="0"/>
                <w:numId w:val="38"/>
              </w:numPr>
              <w:suppressAutoHyphens/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korzystanie ze słownika wybranych pojęć geografii społeczno-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-ekonomicznej umieszczonego na końcu podręcznika</w:t>
            </w:r>
          </w:p>
          <w:p w:rsidR="00A63789" w:rsidRPr="00A63789" w:rsidRDefault="00A63789" w:rsidP="00A63789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praca ze słownikiem geograficznym – wyjaśnienie znaczenia terminów: </w:t>
            </w:r>
            <w:r w:rsidRPr="00A63789">
              <w:rPr>
                <w:rFonts w:asciiTheme="minorHAnsi" w:hAnsiTheme="minorHAnsi" w:cstheme="minorHAnsi"/>
                <w:i/>
                <w:sz w:val="18"/>
                <w:szCs w:val="18"/>
              </w:rPr>
              <w:t>industrializacja</w:t>
            </w: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637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A63789">
              <w:rPr>
                <w:rFonts w:asciiTheme="minorHAnsi" w:hAnsiTheme="minorHAnsi" w:cstheme="minorHAnsi"/>
                <w:i/>
                <w:sz w:val="18"/>
                <w:szCs w:val="18"/>
              </w:rPr>
              <w:t>dezindustrializacja</w:t>
            </w:r>
            <w:proofErr w:type="spellEnd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A6378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reindustrializacja</w:t>
            </w:r>
          </w:p>
          <w:p w:rsidR="00A63789" w:rsidRPr="00A63789" w:rsidRDefault="00A63789" w:rsidP="00A63789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dyskusja dydaktyczna – przyczyny i skutki </w:t>
            </w:r>
            <w:proofErr w:type="spellStart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</w:p>
          <w:p w:rsidR="00A63789" w:rsidRPr="00A63789" w:rsidRDefault="00A63789" w:rsidP="00A63789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analiza infografiki – przykłady procesów </w:t>
            </w:r>
            <w:proofErr w:type="spellStart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dezindustrializacji</w:t>
            </w:r>
            <w:proofErr w:type="spellEnd"/>
            <w:r w:rsidRPr="00A63789">
              <w:rPr>
                <w:rFonts w:asciiTheme="minorHAnsi" w:hAnsiTheme="minorHAnsi" w:cstheme="minorHAnsi"/>
                <w:sz w:val="18"/>
                <w:szCs w:val="18"/>
              </w:rPr>
              <w:t xml:space="preserve"> na świecie</w:t>
            </w:r>
          </w:p>
          <w:p w:rsidR="00A63789" w:rsidRPr="00A63789" w:rsidRDefault="00A63789" w:rsidP="00A63789">
            <w:pPr>
              <w:pStyle w:val="Akapitzlist"/>
              <w:numPr>
                <w:ilvl w:val="0"/>
                <w:numId w:val="38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63789">
              <w:rPr>
                <w:rFonts w:asciiTheme="minorHAnsi" w:hAnsiTheme="minorHAnsi" w:cstheme="minorHAnsi"/>
                <w:sz w:val="18"/>
                <w:szCs w:val="18"/>
              </w:rPr>
              <w:t>dyskusja dydaktyczna – rola procesów reindustrializacji w gospodarce</w:t>
            </w:r>
          </w:p>
          <w:p w:rsidR="00081D45" w:rsidRPr="000A4A4E" w:rsidRDefault="00081D45" w:rsidP="00E945E5">
            <w:pPr>
              <w:suppressAutoHyphens/>
              <w:ind w:left="158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81D45" w:rsidRPr="000A4A4E" w:rsidTr="00504CE4">
        <w:trPr>
          <w:trHeight w:val="992"/>
        </w:trPr>
        <w:tc>
          <w:tcPr>
            <w:tcW w:w="707" w:type="dxa"/>
            <w:shd w:val="clear" w:color="auto" w:fill="auto"/>
          </w:tcPr>
          <w:p w:rsidR="00081D45" w:rsidRPr="000A4A4E" w:rsidRDefault="00C07DBD" w:rsidP="003A546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 w:rsidR="003A546C">
              <w:rPr>
                <w:rFonts w:ascii="Calibri" w:hAnsi="Calibri" w:cs="Calibri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Przemysł wysokiej technologii na świecie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3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restrukturyzacja i modernizacja przemysłu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deglomeracja przemysłu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przemysł high-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  <w:r w:rsidRPr="000A4A4E">
              <w:rPr>
                <w:rFonts w:ascii="Calibri" w:hAnsi="Calibri" w:cs="Calibri"/>
                <w:sz w:val="18"/>
                <w:szCs w:val="18"/>
              </w:rPr>
              <w:t xml:space="preserve"> i jego występowanie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czynniki lokalizacji przemysłu high-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081D45" w:rsidRPr="000A4A4E" w:rsidRDefault="00081D45" w:rsidP="00081D45">
            <w:pPr>
              <w:pStyle w:val="Akapitzlist"/>
              <w:numPr>
                <w:ilvl w:val="0"/>
                <w:numId w:val="32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formy organizacji przestrzennej przemysłu high-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przyczyny restrukturyzacji i modernizacji przemysłu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przedstawia gospodarcze i społeczne skutki restrukturyzacji przemysłu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czynniki lokalizacji przemysłu high-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przemysł wysokiej technologii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lokalizuje na podstawie mapy świata rozmieszczenie ośrodków high-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-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wyróżnia branże przemysłu high-</w:t>
            </w:r>
            <w:proofErr w:type="spellStart"/>
            <w:r w:rsidRPr="000A4A4E">
              <w:rPr>
                <w:rFonts w:ascii="Calibri" w:hAnsi="Calibri" w:cs="Calibri"/>
                <w:sz w:val="18"/>
                <w:szCs w:val="18"/>
              </w:rPr>
              <w:t>tech</w:t>
            </w:r>
            <w:proofErr w:type="spellEnd"/>
          </w:p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opisuje na podstawie mapy udział produktów wysokiej technologii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eksporcie artykułów przemysłowych w wybranych krajach świata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>wymienia nowe funkcje ośrodków przemysłowych i nowe formy przestrzenne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3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wybrany ośrodek przemysłu zaawansowanych technologii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62027C" w:rsidP="00E945E5">
            <w:pPr>
              <w:ind w:left="158" w:hanging="142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XI.2</w:t>
            </w: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skorelowany 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analiza SWOT: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Restrukturyzacja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br/>
              <w:t>i modernizacja przemysłu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analiza SWOT: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Zmiany zachodzące na rynku pracy w skali globalnej i regionalnej, wynikające z rozwoju nowoczesnych technologii informacyjno-komunikacyjnych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analizowanie wykresu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Wydatki na badania naukowe 2010 r.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umieszczonego w podręczniku </w:t>
            </w:r>
          </w:p>
          <w:p w:rsidR="00081D45" w:rsidRPr="000A4A4E" w:rsidRDefault="00081D45" w:rsidP="00504CE4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mapy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Udział produktów wysokiej technologii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br/>
              <w:t>w eksporcie artykułów przemysłowych</w:t>
            </w:r>
          </w:p>
        </w:tc>
      </w:tr>
      <w:tr w:rsidR="00081D45" w:rsidRPr="000A4A4E" w:rsidTr="00504CE4">
        <w:trPr>
          <w:trHeight w:val="4665"/>
        </w:trPr>
        <w:tc>
          <w:tcPr>
            <w:tcW w:w="707" w:type="dxa"/>
            <w:shd w:val="clear" w:color="auto" w:fill="auto"/>
          </w:tcPr>
          <w:p w:rsidR="00C07DBD" w:rsidRDefault="00C07DBD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lastRenderedPageBreak/>
              <w:t>27.</w:t>
            </w:r>
          </w:p>
          <w:p w:rsidR="00C07DBD" w:rsidRDefault="00C07DBD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28.</w:t>
            </w:r>
          </w:p>
          <w:p w:rsidR="003A546C" w:rsidRPr="000A4A4E" w:rsidRDefault="003A546C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29.</w:t>
            </w: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Energetyka na świecie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źródła energii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zmiany w bilansie energetycznym świata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nieodnawialne surowce energetyczne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produkcja energii elektrycznej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typy elektrowni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6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alternatywne źródła energii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wykorzystanie niekonwencjonalnych źródeł energii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4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przemysł energetyczny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Polsce</w:t>
            </w: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081D45">
            <w:pPr>
              <w:pStyle w:val="Akapitzlist"/>
              <w:numPr>
                <w:ilvl w:val="0"/>
                <w:numId w:val="3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źródła energii 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zmiany w bilansie energetycznym świata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klasyfikuje surowce energetyczne i opisuje ich rozmieszczenie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analizuje i ocenia zmiany struktury wykorzystania surowców energetycznych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potrafi wyjaśnić twierdzenie, że ropa naftowa rządzi światem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przedstawia rolę poszczególnych surowców w gospodarce światowej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przedstawia udział poszczególnych krajów w światowej produkcji energii elektrycznej</w:t>
            </w:r>
          </w:p>
          <w:p w:rsidR="00081D45" w:rsidRPr="000A4A4E" w:rsidRDefault="00081D45" w:rsidP="00081D45">
            <w:pPr>
              <w:numPr>
                <w:ilvl w:val="0"/>
                <w:numId w:val="35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przedstawia problemy przemysłu energetycznego w Polsce,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wyróżnia typy elektrowni i podaje przykłady ich występowania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na świecie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charakteryzuje wady i zalety różnych typów elektrowni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niekonwencjonalne źródła energii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wyjaśnia znaczenie odnawialnych źródeł energii dla gospodarki</w:t>
            </w:r>
          </w:p>
          <w:p w:rsidR="00081D45" w:rsidRPr="00C02DF5" w:rsidRDefault="00081D45" w:rsidP="00081D45">
            <w:pPr>
              <w:pStyle w:val="Akapitzlist"/>
              <w:numPr>
                <w:ilvl w:val="0"/>
                <w:numId w:val="3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C02DF5">
              <w:rPr>
                <w:rFonts w:ascii="Calibri" w:hAnsi="Calibri" w:cs="Calibri"/>
                <w:sz w:val="18"/>
                <w:szCs w:val="18"/>
              </w:rPr>
              <w:t>wskazuje korzyści z wykorzystania alternatywnych źródeł energii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przedstawia pozytywne i negatywne skutki rozwoju energetyki atomowej</w:t>
            </w:r>
          </w:p>
          <w:p w:rsidR="00081D45" w:rsidRDefault="00081D45" w:rsidP="00081D45">
            <w:pPr>
              <w:pStyle w:val="Akapitzlist"/>
              <w:numPr>
                <w:ilvl w:val="0"/>
                <w:numId w:val="37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wymienia i lokalizuje na podstawie mapy typy elektrowni w Polsce</w:t>
            </w:r>
          </w:p>
          <w:p w:rsidR="00081D45" w:rsidRPr="000A4A4E" w:rsidRDefault="00081D45" w:rsidP="00504CE4">
            <w:pPr>
              <w:pStyle w:val="Akapitzlist"/>
              <w:numPr>
                <w:ilvl w:val="0"/>
                <w:numId w:val="18"/>
              </w:num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znaczenie sektorów światowej gospodarki </w:t>
            </w:r>
          </w:p>
        </w:tc>
        <w:tc>
          <w:tcPr>
            <w:tcW w:w="865" w:type="dxa"/>
            <w:shd w:val="clear" w:color="auto" w:fill="auto"/>
          </w:tcPr>
          <w:p w:rsidR="0062027C" w:rsidRPr="00A2377A" w:rsidRDefault="0062027C" w:rsidP="0062027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XI.4</w:t>
            </w:r>
          </w:p>
          <w:p w:rsidR="00081D45" w:rsidRDefault="0062027C" w:rsidP="0062027C">
            <w:pPr>
              <w:ind w:left="158" w:hanging="142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XI.5</w:t>
            </w:r>
          </w:p>
          <w:p w:rsidR="0062027C" w:rsidRDefault="0062027C" w:rsidP="0062027C">
            <w:pPr>
              <w:spacing w:line="276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XI.6</w:t>
            </w:r>
          </w:p>
          <w:p w:rsidR="00D27929" w:rsidRPr="000A4A4E" w:rsidRDefault="00D27929" w:rsidP="00D27929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2377A">
              <w:rPr>
                <w:rFonts w:asciiTheme="minorHAnsi" w:hAnsiTheme="minorHAnsi" w:cstheme="minorHAnsi"/>
                <w:sz w:val="16"/>
                <w:szCs w:val="16"/>
              </w:rPr>
              <w:t>XI.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7</w:t>
            </w:r>
            <w:bookmarkStart w:id="0" w:name="_GoBack"/>
            <w:bookmarkEnd w:id="0"/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atlas geograficzny dla szkół ponadgimnazjalnych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skorelowany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0A4A4E">
              <w:rPr>
                <w:rFonts w:ascii="Calibri" w:hAnsi="Calibri" w:cs="Calibri"/>
                <w:sz w:val="18"/>
                <w:szCs w:val="18"/>
              </w:rPr>
              <w:t>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(produkcja energii elektrycznej)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metody aktywizujące (np. metoda projektu: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Odnawialne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br/>
              <w:t>i nieodnawialne źródła energii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lub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Energetyka przyszłości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)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map i danych statystycznych dotyczących rozmieszczenia, światowych dyskusja panelowa: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Za i przeciw energetyce jądrowej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zasobów i wydobycia surowców energetycznych</w:t>
            </w:r>
          </w:p>
          <w:p w:rsidR="00081D45" w:rsidRPr="000A4A4E" w:rsidRDefault="00081D45" w:rsidP="00081D45">
            <w:pPr>
              <w:numPr>
                <w:ilvl w:val="0"/>
                <w:numId w:val="38"/>
              </w:numPr>
              <w:suppressAutoHyphens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analizowanie wykresów umieszczonych w podręczniku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analizowanie mapy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Elektrownie w Polsce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umieszczonej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w podręczniku</w:t>
            </w:r>
          </w:p>
        </w:tc>
      </w:tr>
      <w:tr w:rsidR="00081D45" w:rsidRPr="000A4A4E" w:rsidTr="00504CE4">
        <w:trPr>
          <w:trHeight w:val="2550"/>
        </w:trPr>
        <w:tc>
          <w:tcPr>
            <w:tcW w:w="707" w:type="dxa"/>
            <w:shd w:val="clear" w:color="auto" w:fill="auto"/>
          </w:tcPr>
          <w:p w:rsidR="00081D45" w:rsidRPr="000A4A4E" w:rsidRDefault="003A546C" w:rsidP="00C07DB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30</w:t>
            </w:r>
            <w:r w:rsidR="00C07DBD">
              <w:rPr>
                <w:rFonts w:ascii="Calibri" w:hAnsi="Calibri" w:cs="Calibri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03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Lekcja powtórzeniowa</w:t>
            </w:r>
          </w:p>
        </w:tc>
        <w:tc>
          <w:tcPr>
            <w:tcW w:w="2265" w:type="dxa"/>
            <w:shd w:val="clear" w:color="auto" w:fill="auto"/>
          </w:tcPr>
          <w:p w:rsidR="00081D45" w:rsidRPr="000A4A4E" w:rsidRDefault="00081D45" w:rsidP="00E945E5">
            <w:pPr>
              <w:pStyle w:val="Akapitzlist"/>
              <w:tabs>
                <w:tab w:val="left" w:pos="214"/>
                <w:tab w:val="left" w:pos="426"/>
              </w:tabs>
              <w:ind w:left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auto"/>
          </w:tcPr>
          <w:p w:rsidR="00081D45" w:rsidRPr="000A4A4E" w:rsidRDefault="00081D45" w:rsidP="00E945E5">
            <w:pPr>
              <w:widowControl w:val="0"/>
              <w:autoSpaceDE w:val="0"/>
              <w:snapToGrid w:val="0"/>
              <w:spacing w:after="40"/>
              <w:ind w:left="158" w:hanging="142"/>
              <w:rPr>
                <w:rFonts w:ascii="Arial" w:hAnsi="Arial" w:cs="Arial"/>
                <w:sz w:val="16"/>
                <w:szCs w:val="16"/>
              </w:rPr>
            </w:pPr>
            <w:r w:rsidRPr="000A4A4E">
              <w:rPr>
                <w:rFonts w:ascii="Arial" w:hAnsi="Arial" w:cs="Arial"/>
                <w:sz w:val="16"/>
                <w:szCs w:val="16"/>
              </w:rPr>
              <w:t>Badanie osiągnięć ucznia i efektów kształcenia</w:t>
            </w:r>
          </w:p>
        </w:tc>
        <w:tc>
          <w:tcPr>
            <w:tcW w:w="865" w:type="dxa"/>
            <w:shd w:val="clear" w:color="auto" w:fill="auto"/>
          </w:tcPr>
          <w:p w:rsidR="00081D45" w:rsidRPr="000A4A4E" w:rsidRDefault="00081D45" w:rsidP="00E945E5">
            <w:pPr>
              <w:spacing w:after="4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5380" w:type="dxa"/>
            <w:shd w:val="clear" w:color="auto" w:fill="auto"/>
          </w:tcPr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podręcznik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>, zakres podstawowy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atlas geograficzny dla szkół ponadgimnazjalnych skorelowany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0A4A4E">
              <w:rPr>
                <w:rFonts w:ascii="Calibri" w:hAnsi="Calibri" w:cs="Calibri"/>
                <w:sz w:val="18"/>
                <w:szCs w:val="18"/>
              </w:rPr>
              <w:t>z podręcznikiem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 Oblicza geografii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, zakres podstawowy </w:t>
            </w:r>
          </w:p>
          <w:p w:rsidR="00081D45" w:rsidRPr="000A4A4E" w:rsidRDefault="00081D45" w:rsidP="00081D45">
            <w:pPr>
              <w:pStyle w:val="Akapitzlist"/>
              <w:numPr>
                <w:ilvl w:val="0"/>
                <w:numId w:val="38"/>
              </w:numPr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komputer z programami edukacyjnymi, łączem internetowym </w:t>
            </w:r>
            <w:r w:rsidRPr="000A4A4E">
              <w:rPr>
                <w:rFonts w:ascii="Calibri" w:hAnsi="Calibri" w:cs="Calibri"/>
                <w:sz w:val="18"/>
                <w:szCs w:val="18"/>
              </w:rPr>
              <w:br/>
              <w:t>i rzutnikiem multimedialnym (w miarę możliwości szkoły)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 xml:space="preserve">multimedialne programy edukacyjne, np. płyta CD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e-mapy i dane ekonomiczne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oraz CD-ROM </w:t>
            </w: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Oblicza geografii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i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 xml:space="preserve">Karty pracy ucznia 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metody aktywizujące</w:t>
            </w:r>
          </w:p>
          <w:p w:rsidR="00081D45" w:rsidRPr="000A4A4E" w:rsidRDefault="00081D45" w:rsidP="00081D45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sz w:val="18"/>
                <w:szCs w:val="18"/>
              </w:rPr>
              <w:t>ćwiczenia z mapą konturową</w:t>
            </w:r>
          </w:p>
          <w:p w:rsidR="00081D45" w:rsidRPr="00732E34" w:rsidRDefault="00081D45" w:rsidP="00504CE4">
            <w:pPr>
              <w:numPr>
                <w:ilvl w:val="1"/>
                <w:numId w:val="43"/>
              </w:numPr>
              <w:tabs>
                <w:tab w:val="clear" w:pos="1440"/>
              </w:tabs>
              <w:suppressAutoHyphens/>
              <w:snapToGrid w:val="0"/>
              <w:ind w:left="158" w:hanging="142"/>
              <w:rPr>
                <w:rFonts w:ascii="Calibri" w:hAnsi="Calibri" w:cs="Calibri"/>
                <w:sz w:val="18"/>
                <w:szCs w:val="18"/>
              </w:rPr>
            </w:pPr>
            <w:r w:rsidRPr="000A4A4E">
              <w:rPr>
                <w:rFonts w:ascii="Calibri" w:hAnsi="Calibri" w:cs="Calibri"/>
                <w:i/>
                <w:sz w:val="18"/>
                <w:szCs w:val="18"/>
              </w:rPr>
              <w:t>Podsumowanie</w:t>
            </w:r>
            <w:r w:rsidRPr="000A4A4E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i test </w:t>
            </w:r>
            <w:r w:rsidRPr="00732E34">
              <w:rPr>
                <w:rFonts w:ascii="Calibri" w:hAnsi="Calibri" w:cs="Calibri"/>
                <w:i/>
                <w:sz w:val="18"/>
                <w:szCs w:val="18"/>
              </w:rPr>
              <w:t>Sprawdź, czy potrafisz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! w podręczniku </w:t>
            </w:r>
          </w:p>
        </w:tc>
      </w:tr>
      <w:tr w:rsidR="00081D45" w:rsidRPr="000A4A4E" w:rsidTr="00E945E5">
        <w:trPr>
          <w:trHeight w:val="552"/>
        </w:trPr>
        <w:tc>
          <w:tcPr>
            <w:tcW w:w="707" w:type="dxa"/>
            <w:shd w:val="clear" w:color="auto" w:fill="auto"/>
          </w:tcPr>
          <w:p w:rsidR="00081D45" w:rsidRPr="000A4A4E" w:rsidRDefault="003A546C" w:rsidP="00504CE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31, 3</w:t>
            </w:r>
            <w:r w:rsidR="005E6A85"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…</w:t>
            </w:r>
          </w:p>
        </w:tc>
        <w:tc>
          <w:tcPr>
            <w:tcW w:w="15399" w:type="dxa"/>
            <w:gridSpan w:val="5"/>
            <w:shd w:val="clear" w:color="auto" w:fill="auto"/>
          </w:tcPr>
          <w:p w:rsidR="00081D45" w:rsidRPr="003A546C" w:rsidRDefault="003A546C" w:rsidP="009D3B39">
            <w:pPr>
              <w:tabs>
                <w:tab w:val="left" w:pos="214"/>
                <w:tab w:val="left" w:pos="426"/>
              </w:tabs>
              <w:ind w:left="214" w:hanging="214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Godziny do dyspozycji nauczyciela</w:t>
            </w:r>
          </w:p>
        </w:tc>
      </w:tr>
    </w:tbl>
    <w:p w:rsidR="003E7AE0" w:rsidRPr="00504CE4" w:rsidRDefault="003E7AE0">
      <w:pPr>
        <w:rPr>
          <w:sz w:val="16"/>
          <w:szCs w:val="16"/>
        </w:rPr>
      </w:pPr>
    </w:p>
    <w:sectPr w:rsidR="003E7AE0" w:rsidRPr="00504CE4" w:rsidSect="00081D4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C7"/>
    <w:multiLevelType w:val="hybridMultilevel"/>
    <w:tmpl w:val="53F8CE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716D50"/>
    <w:multiLevelType w:val="hybridMultilevel"/>
    <w:tmpl w:val="EB4C548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E1B3B"/>
    <w:multiLevelType w:val="hybridMultilevel"/>
    <w:tmpl w:val="D26AC0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111982"/>
    <w:multiLevelType w:val="hybridMultilevel"/>
    <w:tmpl w:val="AE464E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72168E"/>
    <w:multiLevelType w:val="hybridMultilevel"/>
    <w:tmpl w:val="EAA2D74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D75024E"/>
    <w:multiLevelType w:val="hybridMultilevel"/>
    <w:tmpl w:val="2A7AE7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E68521A"/>
    <w:multiLevelType w:val="multilevel"/>
    <w:tmpl w:val="CBE80690"/>
    <w:lvl w:ilvl="0">
      <w:numFmt w:val="bullet"/>
      <w:lvlText w:val="•"/>
      <w:lvlJc w:val="left"/>
      <w:pPr>
        <w:tabs>
          <w:tab w:val="num" w:pos="360"/>
        </w:tabs>
        <w:ind w:left="227" w:hanging="227"/>
      </w:pPr>
      <w:rPr>
        <w:rFonts w:ascii="Calibri" w:eastAsia="Times New Roman" w:hAnsi="Calibri" w:cs="Calibri" w:hint="default"/>
        <w:color w:val="auto"/>
        <w:sz w:val="18"/>
      </w:rPr>
    </w:lvl>
    <w:lvl w:ilvl="1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7">
    <w:nsid w:val="0F7C2E2E"/>
    <w:multiLevelType w:val="hybridMultilevel"/>
    <w:tmpl w:val="BED2F4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F7C46AC"/>
    <w:multiLevelType w:val="hybridMultilevel"/>
    <w:tmpl w:val="6B760F40"/>
    <w:lvl w:ilvl="0" w:tplc="6F7A2C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405E45"/>
    <w:multiLevelType w:val="hybridMultilevel"/>
    <w:tmpl w:val="7FAEBE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37B1799"/>
    <w:multiLevelType w:val="hybridMultilevel"/>
    <w:tmpl w:val="FDE49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E97A65"/>
    <w:multiLevelType w:val="hybridMultilevel"/>
    <w:tmpl w:val="70D2B2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292D27"/>
    <w:multiLevelType w:val="hybridMultilevel"/>
    <w:tmpl w:val="D4321A6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BC17AE4"/>
    <w:multiLevelType w:val="hybridMultilevel"/>
    <w:tmpl w:val="A29E3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B84CFE"/>
    <w:multiLevelType w:val="hybridMultilevel"/>
    <w:tmpl w:val="E5D24D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44511BF"/>
    <w:multiLevelType w:val="hybridMultilevel"/>
    <w:tmpl w:val="14BE2C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1226F4"/>
    <w:multiLevelType w:val="hybridMultilevel"/>
    <w:tmpl w:val="C5F006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DC00B1"/>
    <w:multiLevelType w:val="hybridMultilevel"/>
    <w:tmpl w:val="304AD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8806C4"/>
    <w:multiLevelType w:val="hybridMultilevel"/>
    <w:tmpl w:val="8C60D9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26648A"/>
    <w:multiLevelType w:val="hybridMultilevel"/>
    <w:tmpl w:val="AA90082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5F66823"/>
    <w:multiLevelType w:val="hybridMultilevel"/>
    <w:tmpl w:val="B38CA6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D0A6EF1"/>
    <w:multiLevelType w:val="hybridMultilevel"/>
    <w:tmpl w:val="B364A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466C7E"/>
    <w:multiLevelType w:val="hybridMultilevel"/>
    <w:tmpl w:val="B33C7C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4763065"/>
    <w:multiLevelType w:val="hybridMultilevel"/>
    <w:tmpl w:val="959297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6C5421F"/>
    <w:multiLevelType w:val="hybridMultilevel"/>
    <w:tmpl w:val="A394D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9D36CE6"/>
    <w:multiLevelType w:val="hybridMultilevel"/>
    <w:tmpl w:val="F15A8EA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CBA3167"/>
    <w:multiLevelType w:val="hybridMultilevel"/>
    <w:tmpl w:val="F04047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A42350"/>
    <w:multiLevelType w:val="hybridMultilevel"/>
    <w:tmpl w:val="E8FE1D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ED4529C"/>
    <w:multiLevelType w:val="hybridMultilevel"/>
    <w:tmpl w:val="F6C2F1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F947D7"/>
    <w:multiLevelType w:val="hybridMultilevel"/>
    <w:tmpl w:val="7F30B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51F6128"/>
    <w:multiLevelType w:val="hybridMultilevel"/>
    <w:tmpl w:val="272E8524"/>
    <w:lvl w:ilvl="0" w:tplc="51EC29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A40018F"/>
    <w:multiLevelType w:val="hybridMultilevel"/>
    <w:tmpl w:val="151E7D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AEB3CF9"/>
    <w:multiLevelType w:val="hybridMultilevel"/>
    <w:tmpl w:val="B5483E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D500B65"/>
    <w:multiLevelType w:val="hybridMultilevel"/>
    <w:tmpl w:val="7E82B8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EAE0155"/>
    <w:multiLevelType w:val="hybridMultilevel"/>
    <w:tmpl w:val="A2202D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F1A379B"/>
    <w:multiLevelType w:val="hybridMultilevel"/>
    <w:tmpl w:val="F16087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0BC4C56"/>
    <w:multiLevelType w:val="hybridMultilevel"/>
    <w:tmpl w:val="68F2A0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E907DE"/>
    <w:multiLevelType w:val="hybridMultilevel"/>
    <w:tmpl w:val="1CDA16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1D86DA3"/>
    <w:multiLevelType w:val="hybridMultilevel"/>
    <w:tmpl w:val="A93040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1E5602C"/>
    <w:multiLevelType w:val="hybridMultilevel"/>
    <w:tmpl w:val="79C61C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2517A28"/>
    <w:multiLevelType w:val="hybridMultilevel"/>
    <w:tmpl w:val="4C8278C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797574D"/>
    <w:multiLevelType w:val="hybridMultilevel"/>
    <w:tmpl w:val="F02A10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9D42C73"/>
    <w:multiLevelType w:val="hybridMultilevel"/>
    <w:tmpl w:val="D67262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A2A28A1"/>
    <w:multiLevelType w:val="hybridMultilevel"/>
    <w:tmpl w:val="6FEAFBA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6D715843"/>
    <w:multiLevelType w:val="hybridMultilevel"/>
    <w:tmpl w:val="7F9290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DA100A2"/>
    <w:multiLevelType w:val="hybridMultilevel"/>
    <w:tmpl w:val="02FE32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93C5469"/>
    <w:multiLevelType w:val="hybridMultilevel"/>
    <w:tmpl w:val="18C23242"/>
    <w:lvl w:ilvl="0" w:tplc="FD3208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9883503"/>
    <w:multiLevelType w:val="hybridMultilevel"/>
    <w:tmpl w:val="4B763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>
    <w:nsid w:val="7A641D33"/>
    <w:multiLevelType w:val="hybridMultilevel"/>
    <w:tmpl w:val="A9EE88D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>
    <w:nsid w:val="7AB541B9"/>
    <w:multiLevelType w:val="hybridMultilevel"/>
    <w:tmpl w:val="1C821026"/>
    <w:lvl w:ilvl="0" w:tplc="7C7ABBB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  <w:lvl w:ilvl="1" w:tplc="7C7ABBB4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D2E1A6D"/>
    <w:multiLevelType w:val="hybridMultilevel"/>
    <w:tmpl w:val="022CA4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8"/>
  </w:num>
  <w:num w:numId="3">
    <w:abstractNumId w:val="11"/>
  </w:num>
  <w:num w:numId="4">
    <w:abstractNumId w:val="15"/>
  </w:num>
  <w:num w:numId="5">
    <w:abstractNumId w:val="13"/>
  </w:num>
  <w:num w:numId="6">
    <w:abstractNumId w:val="32"/>
  </w:num>
  <w:num w:numId="7">
    <w:abstractNumId w:val="37"/>
  </w:num>
  <w:num w:numId="8">
    <w:abstractNumId w:val="20"/>
  </w:num>
  <w:num w:numId="9">
    <w:abstractNumId w:val="31"/>
  </w:num>
  <w:num w:numId="10">
    <w:abstractNumId w:val="22"/>
  </w:num>
  <w:num w:numId="11">
    <w:abstractNumId w:val="0"/>
  </w:num>
  <w:num w:numId="12">
    <w:abstractNumId w:val="36"/>
  </w:num>
  <w:num w:numId="13">
    <w:abstractNumId w:val="43"/>
  </w:num>
  <w:num w:numId="14">
    <w:abstractNumId w:val="28"/>
  </w:num>
  <w:num w:numId="15">
    <w:abstractNumId w:val="39"/>
  </w:num>
  <w:num w:numId="16">
    <w:abstractNumId w:val="3"/>
  </w:num>
  <w:num w:numId="17">
    <w:abstractNumId w:val="50"/>
  </w:num>
  <w:num w:numId="18">
    <w:abstractNumId w:val="23"/>
  </w:num>
  <w:num w:numId="19">
    <w:abstractNumId w:val="2"/>
  </w:num>
  <w:num w:numId="20">
    <w:abstractNumId w:val="10"/>
  </w:num>
  <w:num w:numId="21">
    <w:abstractNumId w:val="9"/>
  </w:num>
  <w:num w:numId="22">
    <w:abstractNumId w:val="24"/>
  </w:num>
  <w:num w:numId="23">
    <w:abstractNumId w:val="40"/>
  </w:num>
  <w:num w:numId="24">
    <w:abstractNumId w:val="4"/>
  </w:num>
  <w:num w:numId="25">
    <w:abstractNumId w:val="29"/>
  </w:num>
  <w:num w:numId="26">
    <w:abstractNumId w:val="18"/>
  </w:num>
  <w:num w:numId="27">
    <w:abstractNumId w:val="44"/>
  </w:num>
  <w:num w:numId="28">
    <w:abstractNumId w:val="19"/>
  </w:num>
  <w:num w:numId="29">
    <w:abstractNumId w:val="16"/>
  </w:num>
  <w:num w:numId="30">
    <w:abstractNumId w:val="42"/>
  </w:num>
  <w:num w:numId="31">
    <w:abstractNumId w:val="33"/>
  </w:num>
  <w:num w:numId="32">
    <w:abstractNumId w:val="21"/>
  </w:num>
  <w:num w:numId="33">
    <w:abstractNumId w:val="7"/>
  </w:num>
  <w:num w:numId="34">
    <w:abstractNumId w:val="25"/>
  </w:num>
  <w:num w:numId="35">
    <w:abstractNumId w:val="47"/>
  </w:num>
  <w:num w:numId="36">
    <w:abstractNumId w:val="27"/>
  </w:num>
  <w:num w:numId="37">
    <w:abstractNumId w:val="12"/>
  </w:num>
  <w:num w:numId="38">
    <w:abstractNumId w:val="17"/>
  </w:num>
  <w:num w:numId="39">
    <w:abstractNumId w:val="35"/>
  </w:num>
  <w:num w:numId="40">
    <w:abstractNumId w:val="45"/>
  </w:num>
  <w:num w:numId="41">
    <w:abstractNumId w:val="14"/>
  </w:num>
  <w:num w:numId="42">
    <w:abstractNumId w:val="41"/>
  </w:num>
  <w:num w:numId="43">
    <w:abstractNumId w:val="49"/>
  </w:num>
  <w:num w:numId="44">
    <w:abstractNumId w:val="30"/>
  </w:num>
  <w:num w:numId="45">
    <w:abstractNumId w:val="1"/>
  </w:num>
  <w:num w:numId="46">
    <w:abstractNumId w:val="34"/>
  </w:num>
  <w:num w:numId="47">
    <w:abstractNumId w:val="38"/>
  </w:num>
  <w:num w:numId="48">
    <w:abstractNumId w:val="5"/>
  </w:num>
  <w:num w:numId="49">
    <w:abstractNumId w:val="26"/>
  </w:num>
  <w:num w:numId="50">
    <w:abstractNumId w:val="8"/>
  </w:num>
  <w:num w:numId="51">
    <w:abstractNumId w:val="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81D45"/>
    <w:rsid w:val="00081D45"/>
    <w:rsid w:val="002274C2"/>
    <w:rsid w:val="003A546C"/>
    <w:rsid w:val="003C4148"/>
    <w:rsid w:val="003E7AE0"/>
    <w:rsid w:val="00504CE4"/>
    <w:rsid w:val="005E6A85"/>
    <w:rsid w:val="0062027C"/>
    <w:rsid w:val="00650FF0"/>
    <w:rsid w:val="00717B9B"/>
    <w:rsid w:val="007B0D3A"/>
    <w:rsid w:val="00926F2F"/>
    <w:rsid w:val="009D3B39"/>
    <w:rsid w:val="009D5A3E"/>
    <w:rsid w:val="009E6C51"/>
    <w:rsid w:val="00A63789"/>
    <w:rsid w:val="00C07DBD"/>
    <w:rsid w:val="00C9600E"/>
    <w:rsid w:val="00D27929"/>
    <w:rsid w:val="00DE3718"/>
    <w:rsid w:val="00E74E84"/>
    <w:rsid w:val="00E945E5"/>
    <w:rsid w:val="00F3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1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81D45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081D4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1D45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081D45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81D4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926F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26F2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10</Pages>
  <Words>4738</Words>
  <Characters>28432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Użytkownik systemu Windows</cp:lastModifiedBy>
  <cp:revision>20</cp:revision>
  <dcterms:created xsi:type="dcterms:W3CDTF">2022-09-11T10:12:00Z</dcterms:created>
  <dcterms:modified xsi:type="dcterms:W3CDTF">2022-09-15T19:56:00Z</dcterms:modified>
</cp:coreProperties>
</file>