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03D" w14:textId="77777777" w:rsidR="00B94608" w:rsidRPr="00B94608" w:rsidRDefault="00B94608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94608">
        <w:rPr>
          <w:b/>
          <w:bCs/>
          <w:sz w:val="32"/>
          <w:szCs w:val="32"/>
        </w:rPr>
        <w:t xml:space="preserve">Plan </w:t>
      </w:r>
      <w:r w:rsidR="008D5FDD">
        <w:rPr>
          <w:b/>
          <w:bCs/>
          <w:sz w:val="32"/>
          <w:szCs w:val="32"/>
        </w:rPr>
        <w:t>w</w:t>
      </w:r>
      <w:r w:rsidRPr="00B94608">
        <w:rPr>
          <w:b/>
          <w:bCs/>
          <w:sz w:val="32"/>
          <w:szCs w:val="32"/>
        </w:rPr>
        <w:t>ynikowy</w:t>
      </w:r>
    </w:p>
    <w:p w14:paraId="79B7F9E9" w14:textId="0EA57156" w:rsidR="00B94608" w:rsidRPr="00B94608" w:rsidRDefault="00B94608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94608">
        <w:rPr>
          <w:b/>
          <w:bCs/>
          <w:sz w:val="32"/>
          <w:szCs w:val="32"/>
        </w:rPr>
        <w:t xml:space="preserve">Prosto do matury </w:t>
      </w:r>
    </w:p>
    <w:p w14:paraId="21FB531C" w14:textId="5FDCFFF0" w:rsidR="00B94608" w:rsidRDefault="00B94608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94608">
        <w:rPr>
          <w:b/>
          <w:bCs/>
          <w:sz w:val="32"/>
          <w:szCs w:val="32"/>
        </w:rPr>
        <w:t>Zakres rozszerzony</w:t>
      </w:r>
    </w:p>
    <w:p w14:paraId="68DEDEFB" w14:textId="42F9148D" w:rsidR="00AD14FF" w:rsidRDefault="00AD14FF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Klasa </w:t>
      </w:r>
      <w:r w:rsidR="00BE3722">
        <w:rPr>
          <w:b/>
          <w:bCs/>
          <w:sz w:val="32"/>
          <w:szCs w:val="32"/>
        </w:rPr>
        <w:t>4</w:t>
      </w:r>
    </w:p>
    <w:p w14:paraId="41B02F90" w14:textId="77777777" w:rsidR="00B94608" w:rsidRDefault="00B94608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F1D91B7" w14:textId="5AE4ED28" w:rsidR="00B645C0" w:rsidRPr="00337988" w:rsidRDefault="00B645C0" w:rsidP="00B645C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37988">
        <w:rPr>
          <w:b/>
          <w:bCs/>
        </w:rPr>
        <w:t xml:space="preserve">I. </w:t>
      </w:r>
      <w:r>
        <w:rPr>
          <w:b/>
          <w:bCs/>
        </w:rPr>
        <w:t>Trygonometria</w:t>
      </w:r>
      <w:r w:rsidRPr="00337988">
        <w:rPr>
          <w:b/>
          <w:bCs/>
        </w:rPr>
        <w:t xml:space="preserve"> (</w:t>
      </w:r>
      <w:r>
        <w:rPr>
          <w:b/>
          <w:bCs/>
        </w:rPr>
        <w:t>4</w:t>
      </w:r>
      <w:r w:rsidR="006B45DC">
        <w:rPr>
          <w:b/>
          <w:bCs/>
        </w:rPr>
        <w:t>2</w:t>
      </w:r>
      <w:r>
        <w:rPr>
          <w:b/>
          <w:bCs/>
        </w:rPr>
        <w:t xml:space="preserve"> </w:t>
      </w:r>
      <w:r w:rsidRPr="00337988">
        <w:rPr>
          <w:b/>
          <w:bCs/>
        </w:rPr>
        <w:t>godz.)</w:t>
      </w:r>
    </w:p>
    <w:p w14:paraId="4C6BCA42" w14:textId="77777777" w:rsidR="00E841EE" w:rsidRDefault="00E841EE" w:rsidP="00E841EE">
      <w:pPr>
        <w:pStyle w:val="Nagwek1"/>
        <w:spacing w:line="36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567"/>
        <w:gridCol w:w="5988"/>
        <w:gridCol w:w="5512"/>
      </w:tblGrid>
      <w:tr w:rsidR="00E841EE" w14:paraId="0F71F690" w14:textId="77777777" w:rsidTr="004756FC">
        <w:trPr>
          <w:trHeight w:val="891"/>
        </w:trPr>
        <w:tc>
          <w:tcPr>
            <w:tcW w:w="2601" w:type="dxa"/>
            <w:vAlign w:val="center"/>
          </w:tcPr>
          <w:p w14:paraId="5E3B2954" w14:textId="77777777" w:rsidR="00E841EE" w:rsidRDefault="00E841EE" w:rsidP="00E841EE">
            <w:pPr>
              <w:pStyle w:val="Nagwek1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TEMAT ZAJĘĆ EDUKACYJNYCH</w:t>
            </w:r>
          </w:p>
        </w:tc>
        <w:tc>
          <w:tcPr>
            <w:tcW w:w="567" w:type="dxa"/>
            <w:textDirection w:val="btLr"/>
            <w:vAlign w:val="center"/>
          </w:tcPr>
          <w:p w14:paraId="1EAD762D" w14:textId="77777777" w:rsidR="00E841EE" w:rsidRDefault="00E841EE" w:rsidP="00E841EE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liczba godzin</w:t>
            </w:r>
          </w:p>
        </w:tc>
        <w:tc>
          <w:tcPr>
            <w:tcW w:w="5988" w:type="dxa"/>
            <w:vAlign w:val="center"/>
          </w:tcPr>
          <w:p w14:paraId="7F9B5D15" w14:textId="77777777" w:rsidR="00E841EE" w:rsidRDefault="00E841EE" w:rsidP="00E84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</w:t>
            </w:r>
          </w:p>
          <w:p w14:paraId="064EEC70" w14:textId="77777777" w:rsidR="00E841EE" w:rsidRDefault="00E841EE" w:rsidP="00E84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PODSTAWOWYCH</w:t>
            </w:r>
          </w:p>
          <w:p w14:paraId="1CD13744" w14:textId="77777777" w:rsidR="00E841EE" w:rsidRDefault="00E841EE" w:rsidP="00E841EE">
            <w:pPr>
              <w:pStyle w:val="Nagwek1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uczeń potrafi:</w:t>
            </w:r>
          </w:p>
        </w:tc>
        <w:tc>
          <w:tcPr>
            <w:tcW w:w="5512" w:type="dxa"/>
            <w:vAlign w:val="center"/>
          </w:tcPr>
          <w:p w14:paraId="2141F67C" w14:textId="77777777" w:rsidR="00E841EE" w:rsidRDefault="00E841EE" w:rsidP="00E84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</w:t>
            </w:r>
          </w:p>
          <w:p w14:paraId="7A99B129" w14:textId="77777777" w:rsidR="00E841EE" w:rsidRDefault="00E841EE" w:rsidP="00E84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PONADPODSTAWOWYCH</w:t>
            </w:r>
          </w:p>
          <w:p w14:paraId="752E61FC" w14:textId="77777777" w:rsidR="00E841EE" w:rsidRDefault="00E841EE" w:rsidP="00E841EE">
            <w:pPr>
              <w:pStyle w:val="Nagwek1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uczeń potrafi:</w:t>
            </w:r>
          </w:p>
        </w:tc>
      </w:tr>
      <w:tr w:rsidR="00BE3722" w:rsidRPr="00F269E6" w14:paraId="404ED797" w14:textId="77777777" w:rsidTr="004756FC">
        <w:trPr>
          <w:cantSplit/>
        </w:trPr>
        <w:tc>
          <w:tcPr>
            <w:tcW w:w="2601" w:type="dxa"/>
          </w:tcPr>
          <w:p w14:paraId="741AC428" w14:textId="5A406A15" w:rsidR="00BE3722" w:rsidRPr="00F269E6" w:rsidRDefault="00BE3722" w:rsidP="00B645C0">
            <w:pPr>
              <w:spacing w:after="240" w:line="276" w:lineRule="auto"/>
            </w:pPr>
            <w:r w:rsidRPr="00F269E6">
              <w:t xml:space="preserve">Przypomnienie wiadomości z trygonometrii </w:t>
            </w:r>
            <w:r w:rsidR="00B56480" w:rsidRPr="00F269E6">
              <w:t xml:space="preserve">kąta </w:t>
            </w:r>
            <w:r w:rsidR="00F269E6" w:rsidRPr="00F269E6">
              <w:t>wypukłego</w:t>
            </w:r>
          </w:p>
        </w:tc>
        <w:tc>
          <w:tcPr>
            <w:tcW w:w="567" w:type="dxa"/>
          </w:tcPr>
          <w:p w14:paraId="41E43A3A" w14:textId="68171237" w:rsidR="00BE3722" w:rsidRPr="00F269E6" w:rsidRDefault="00B56480" w:rsidP="00B645C0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</w:tcPr>
          <w:p w14:paraId="6B9A9B1C" w14:textId="77777777" w:rsidR="00BE3722" w:rsidRPr="00F269E6" w:rsidRDefault="00BE3722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</w:p>
        </w:tc>
        <w:tc>
          <w:tcPr>
            <w:tcW w:w="5512" w:type="dxa"/>
          </w:tcPr>
          <w:p w14:paraId="253D6B6C" w14:textId="77777777" w:rsidR="00BE3722" w:rsidRPr="00F269E6" w:rsidRDefault="00BE3722" w:rsidP="00B645C0">
            <w:pPr>
              <w:pStyle w:val="Nagwek1"/>
              <w:numPr>
                <w:ilvl w:val="0"/>
                <w:numId w:val="13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</w:p>
        </w:tc>
      </w:tr>
      <w:tr w:rsidR="004756FC" w:rsidRPr="00F269E6" w14:paraId="07465FC6" w14:textId="77777777" w:rsidTr="004756FC">
        <w:trPr>
          <w:cantSplit/>
        </w:trPr>
        <w:tc>
          <w:tcPr>
            <w:tcW w:w="2601" w:type="dxa"/>
          </w:tcPr>
          <w:p w14:paraId="220CA916" w14:textId="77777777" w:rsidR="004756FC" w:rsidRPr="00F269E6" w:rsidRDefault="004756FC" w:rsidP="00B645C0">
            <w:pPr>
              <w:spacing w:after="240" w:line="276" w:lineRule="auto"/>
            </w:pPr>
            <w:r w:rsidRPr="00F269E6">
              <w:t>Twierdzenie sinusów</w:t>
            </w:r>
          </w:p>
        </w:tc>
        <w:tc>
          <w:tcPr>
            <w:tcW w:w="567" w:type="dxa"/>
          </w:tcPr>
          <w:p w14:paraId="5ABF825D" w14:textId="77777777" w:rsidR="004756FC" w:rsidRPr="00F269E6" w:rsidRDefault="00B645C0" w:rsidP="00B645C0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5988" w:type="dxa"/>
          </w:tcPr>
          <w:p w14:paraId="7FF90DA9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stosować twierdzenie sinusów do oblicz</w:t>
            </w:r>
            <w:r w:rsidR="008D5FDD" w:rsidRPr="00F269E6">
              <w:t>e</w:t>
            </w:r>
            <w:r w:rsidRPr="00F269E6">
              <w:t>nia długości boków i miar kątów trójkąta</w:t>
            </w:r>
          </w:p>
          <w:p w14:paraId="108E1178" w14:textId="77777777" w:rsidR="008D5FDD" w:rsidRPr="00F269E6" w:rsidRDefault="008D5FDD" w:rsidP="00B645C0">
            <w:pPr>
              <w:pStyle w:val="Nagwek1"/>
              <w:numPr>
                <w:ilvl w:val="0"/>
                <w:numId w:val="13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bCs w:val="0"/>
                <w:sz w:val="24"/>
                <w:szCs w:val="24"/>
              </w:rPr>
              <w:t>stosować twierdzenie sinusów w zadaniach osadzonych w kontekście praktycznym</w:t>
            </w:r>
          </w:p>
          <w:p w14:paraId="3540F2D9" w14:textId="77777777" w:rsidR="004756FC" w:rsidRPr="00F269E6" w:rsidRDefault="004756FC" w:rsidP="00B645C0">
            <w:pPr>
              <w:pStyle w:val="Nagwek1"/>
              <w:numPr>
                <w:ilvl w:val="0"/>
                <w:numId w:val="13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bCs w:val="0"/>
                <w:sz w:val="24"/>
                <w:szCs w:val="24"/>
              </w:rPr>
              <w:t>stosować twierdzenie sinusów do oblicz</w:t>
            </w:r>
            <w:r w:rsidR="008D5FDD" w:rsidRPr="00F269E6">
              <w:rPr>
                <w:b w:val="0"/>
                <w:bCs w:val="0"/>
                <w:sz w:val="24"/>
                <w:szCs w:val="24"/>
              </w:rPr>
              <w:t>e</w:t>
            </w:r>
            <w:r w:rsidRPr="00F269E6">
              <w:rPr>
                <w:b w:val="0"/>
                <w:bCs w:val="0"/>
                <w:sz w:val="24"/>
                <w:szCs w:val="24"/>
              </w:rPr>
              <w:t>nia promienia okręgu opisanego na trójkącie</w:t>
            </w:r>
          </w:p>
        </w:tc>
        <w:tc>
          <w:tcPr>
            <w:tcW w:w="5512" w:type="dxa"/>
          </w:tcPr>
          <w:p w14:paraId="17B148E6" w14:textId="77777777" w:rsidR="004756FC" w:rsidRPr="00F269E6" w:rsidRDefault="004756FC" w:rsidP="00B645C0">
            <w:pPr>
              <w:pStyle w:val="Nagwek1"/>
              <w:numPr>
                <w:ilvl w:val="0"/>
                <w:numId w:val="13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wykorzyst</w:t>
            </w:r>
            <w:r w:rsidR="00482B56" w:rsidRPr="00F269E6">
              <w:rPr>
                <w:b w:val="0"/>
                <w:sz w:val="24"/>
                <w:szCs w:val="24"/>
              </w:rPr>
              <w:t>yw</w:t>
            </w:r>
            <w:r w:rsidRPr="00F269E6">
              <w:rPr>
                <w:b w:val="0"/>
                <w:sz w:val="24"/>
                <w:szCs w:val="24"/>
              </w:rPr>
              <w:t xml:space="preserve">ać twierdzenie sinusów w trudniejszych zadaniach (np. </w:t>
            </w:r>
            <w:r w:rsidR="00482B56" w:rsidRPr="00F269E6">
              <w:rPr>
                <w:b w:val="0"/>
                <w:sz w:val="24"/>
                <w:szCs w:val="24"/>
              </w:rPr>
              <w:t xml:space="preserve">w zadaniach </w:t>
            </w:r>
            <w:r w:rsidRPr="00F269E6">
              <w:rPr>
                <w:b w:val="0"/>
                <w:sz w:val="24"/>
                <w:szCs w:val="24"/>
              </w:rPr>
              <w:t>na dowodzenie)</w:t>
            </w:r>
          </w:p>
        </w:tc>
      </w:tr>
      <w:tr w:rsidR="004756FC" w:rsidRPr="00F269E6" w14:paraId="72B03FC5" w14:textId="77777777" w:rsidTr="004756FC">
        <w:tc>
          <w:tcPr>
            <w:tcW w:w="2601" w:type="dxa"/>
          </w:tcPr>
          <w:p w14:paraId="31D4D598" w14:textId="77777777" w:rsidR="004756FC" w:rsidRPr="00F269E6" w:rsidRDefault="004756FC" w:rsidP="00B645C0">
            <w:pPr>
              <w:spacing w:after="240" w:line="276" w:lineRule="auto"/>
            </w:pPr>
            <w:r w:rsidRPr="00F269E6">
              <w:lastRenderedPageBreak/>
              <w:t>Twierdzenie cosinusów</w:t>
            </w:r>
          </w:p>
        </w:tc>
        <w:tc>
          <w:tcPr>
            <w:tcW w:w="567" w:type="dxa"/>
          </w:tcPr>
          <w:p w14:paraId="4D12F791" w14:textId="77777777" w:rsidR="004756FC" w:rsidRPr="00F269E6" w:rsidRDefault="00B645C0" w:rsidP="00B645C0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5988" w:type="dxa"/>
          </w:tcPr>
          <w:p w14:paraId="6BB05D39" w14:textId="77777777" w:rsidR="004756FC" w:rsidRPr="00F269E6" w:rsidRDefault="004756FC" w:rsidP="00B645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stosować twierdzenie cosinusów do oblicz</w:t>
            </w:r>
            <w:r w:rsidR="008D5FDD" w:rsidRPr="00F269E6">
              <w:t>e</w:t>
            </w:r>
            <w:r w:rsidRPr="00F269E6">
              <w:t xml:space="preserve">nia długości boków </w:t>
            </w:r>
            <w:r w:rsidR="008D5FDD" w:rsidRPr="00F269E6">
              <w:br/>
            </w:r>
            <w:r w:rsidRPr="00F269E6">
              <w:t>i miar kątów trójkąta;</w:t>
            </w:r>
          </w:p>
          <w:p w14:paraId="67F554F5" w14:textId="77777777" w:rsidR="004756FC" w:rsidRPr="00F269E6" w:rsidRDefault="008D5FDD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sprawdzać</w:t>
            </w:r>
            <w:r w:rsidR="004756FC" w:rsidRPr="00F269E6">
              <w:rPr>
                <w:b w:val="0"/>
                <w:sz w:val="24"/>
                <w:szCs w:val="24"/>
              </w:rPr>
              <w:t xml:space="preserve">, czy trójkąt o danych bokach jest ostrokątny, prostokątny, czy rozwartokątny. </w:t>
            </w:r>
          </w:p>
        </w:tc>
        <w:tc>
          <w:tcPr>
            <w:tcW w:w="5512" w:type="dxa"/>
          </w:tcPr>
          <w:p w14:paraId="49C92195" w14:textId="77777777" w:rsidR="008D5FDD" w:rsidRPr="00F269E6" w:rsidRDefault="008D5FDD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wyznaczyć długość środkowej trójkąta, mając dane długości jego boków</w:t>
            </w:r>
          </w:p>
          <w:p w14:paraId="441A1E28" w14:textId="77777777" w:rsidR="008D5FDD" w:rsidRPr="00F269E6" w:rsidRDefault="008D5FDD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stosować twierdzenie cosinusów do obliczenia wskazanych wielkości w wielokątach</w:t>
            </w:r>
          </w:p>
          <w:p w14:paraId="3903B3E2" w14:textId="77777777" w:rsidR="004756FC" w:rsidRPr="00F269E6" w:rsidRDefault="004756FC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wykorzyst</w:t>
            </w:r>
            <w:r w:rsidR="00482B56" w:rsidRPr="00F269E6">
              <w:rPr>
                <w:b w:val="0"/>
                <w:sz w:val="24"/>
                <w:szCs w:val="24"/>
              </w:rPr>
              <w:t>yw</w:t>
            </w:r>
            <w:r w:rsidRPr="00F269E6">
              <w:rPr>
                <w:b w:val="0"/>
                <w:sz w:val="24"/>
                <w:szCs w:val="24"/>
              </w:rPr>
              <w:t xml:space="preserve">ać twierdzenie cosinusów w trudniejszych zadaniach (np. </w:t>
            </w:r>
            <w:r w:rsidR="00482B56" w:rsidRPr="00F269E6">
              <w:rPr>
                <w:b w:val="0"/>
                <w:sz w:val="24"/>
                <w:szCs w:val="24"/>
              </w:rPr>
              <w:t xml:space="preserve">w zadaniach </w:t>
            </w:r>
            <w:r w:rsidRPr="00F269E6">
              <w:rPr>
                <w:b w:val="0"/>
                <w:sz w:val="24"/>
                <w:szCs w:val="24"/>
              </w:rPr>
              <w:t>na dowodzenie)</w:t>
            </w:r>
          </w:p>
          <w:p w14:paraId="5E18A64A" w14:textId="77777777" w:rsidR="004756FC" w:rsidRPr="00F269E6" w:rsidRDefault="004756FC" w:rsidP="00B645C0">
            <w:pPr>
              <w:spacing w:after="240" w:line="276" w:lineRule="auto"/>
            </w:pPr>
          </w:p>
        </w:tc>
      </w:tr>
      <w:tr w:rsidR="004756FC" w:rsidRPr="00F269E6" w14:paraId="1D3DDA17" w14:textId="77777777" w:rsidTr="004756FC">
        <w:tc>
          <w:tcPr>
            <w:tcW w:w="2601" w:type="dxa"/>
          </w:tcPr>
          <w:p w14:paraId="6E8B4F11" w14:textId="77777777" w:rsidR="004756FC" w:rsidRPr="00F269E6" w:rsidRDefault="004756FC" w:rsidP="00B645C0">
            <w:pPr>
              <w:spacing w:after="240" w:line="276" w:lineRule="auto"/>
            </w:pPr>
            <w:r w:rsidRPr="00F269E6">
              <w:t xml:space="preserve">Związki miarowe </w:t>
            </w:r>
            <w:r w:rsidR="008D5FDD" w:rsidRPr="00F269E6">
              <w:t>w wielokątach</w:t>
            </w:r>
          </w:p>
        </w:tc>
        <w:tc>
          <w:tcPr>
            <w:tcW w:w="567" w:type="dxa"/>
          </w:tcPr>
          <w:p w14:paraId="71652B98" w14:textId="77777777" w:rsidR="004756FC" w:rsidRPr="00F269E6" w:rsidRDefault="004756FC" w:rsidP="00B645C0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51466020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obliczać pole trójkąta na podstawie wzorów</w:t>
            </w:r>
            <w:r w:rsidR="008D5FDD" w:rsidRPr="00F269E6">
              <w:t xml:space="preserve">: </w:t>
            </w:r>
            <w:r w:rsidR="008D5FDD" w:rsidRPr="00F269E6">
              <w:br/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a∙h</m:t>
              </m:r>
            </m:oMath>
            <w:r w:rsidR="008D5FDD" w:rsidRPr="00F269E6">
              <w:t xml:space="preserve"> i </w:t>
            </w:r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a∙b∙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oMath>
          </w:p>
          <w:p w14:paraId="13E299D9" w14:textId="77777777" w:rsidR="00027F38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wykorzystywać w zadaniach różne wzory na pole trójkąta </w:t>
            </w:r>
            <w:r w:rsidR="008D5FDD" w:rsidRPr="00F269E6">
              <w:br/>
            </w:r>
            <w:r w:rsidRPr="00F269E6">
              <w:t>do oblicz</w:t>
            </w:r>
            <w:r w:rsidR="008D5FDD" w:rsidRPr="00F269E6">
              <w:t>e</w:t>
            </w:r>
            <w:r w:rsidRPr="00F269E6">
              <w:t xml:space="preserve">nia </w:t>
            </w:r>
            <w:r w:rsidR="008D5FDD" w:rsidRPr="00F269E6">
              <w:t xml:space="preserve">wskazanych </w:t>
            </w:r>
            <w:r w:rsidRPr="00F269E6">
              <w:t>wielkości</w:t>
            </w:r>
          </w:p>
          <w:p w14:paraId="7734D4B9" w14:textId="77777777" w:rsidR="00027F38" w:rsidRPr="00F269E6" w:rsidRDefault="00027F38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stosować twierdzenie sinusów i </w:t>
            </w:r>
            <w:r w:rsidR="008D5FDD" w:rsidRPr="00F269E6">
              <w:t xml:space="preserve">twierdzenie </w:t>
            </w:r>
            <w:r w:rsidRPr="00F269E6">
              <w:t>cosinusów w zadaniach dotyczących czworokątów wpisanych w okrąg i czworokątów opisanych na okręgu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40D1B491" w14:textId="77777777" w:rsidR="004756FC" w:rsidRPr="00F269E6" w:rsidRDefault="004756FC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stosować w zadani</w:t>
            </w:r>
            <w:r w:rsidR="008D5FDD" w:rsidRPr="00F269E6">
              <w:rPr>
                <w:b w:val="0"/>
                <w:sz w:val="24"/>
                <w:szCs w:val="24"/>
              </w:rPr>
              <w:t>ach</w:t>
            </w:r>
            <w:r w:rsidRPr="00F269E6">
              <w:rPr>
                <w:b w:val="0"/>
                <w:sz w:val="24"/>
                <w:szCs w:val="24"/>
              </w:rPr>
              <w:t xml:space="preserve"> twierdzenie o dwusiecznej</w:t>
            </w:r>
          </w:p>
          <w:p w14:paraId="48090627" w14:textId="77777777" w:rsidR="004756FC" w:rsidRPr="00F269E6" w:rsidRDefault="004756FC" w:rsidP="00B645C0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rozwiąz</w:t>
            </w:r>
            <w:r w:rsidR="00482B56" w:rsidRPr="00F269E6">
              <w:rPr>
                <w:b w:val="0"/>
                <w:sz w:val="24"/>
                <w:szCs w:val="24"/>
              </w:rPr>
              <w:t>yw</w:t>
            </w:r>
            <w:r w:rsidRPr="00F269E6">
              <w:rPr>
                <w:b w:val="0"/>
                <w:sz w:val="24"/>
                <w:szCs w:val="24"/>
              </w:rPr>
              <w:t xml:space="preserve">ać wieloetapowe zadanie z planimetrii wymagające </w:t>
            </w:r>
            <w:r w:rsidR="008D5FDD" w:rsidRPr="00F269E6">
              <w:rPr>
                <w:b w:val="0"/>
                <w:sz w:val="24"/>
                <w:szCs w:val="24"/>
              </w:rPr>
              <w:t xml:space="preserve">np. </w:t>
            </w:r>
            <w:r w:rsidRPr="00F269E6">
              <w:rPr>
                <w:b w:val="0"/>
                <w:sz w:val="24"/>
                <w:szCs w:val="24"/>
              </w:rPr>
              <w:t>zastosowania</w:t>
            </w:r>
            <w:r w:rsidR="008D5FDD" w:rsidRPr="00F269E6">
              <w:rPr>
                <w:b w:val="0"/>
                <w:sz w:val="24"/>
                <w:szCs w:val="24"/>
              </w:rPr>
              <w:t xml:space="preserve"> twierdzenia o dwusiecznej,</w:t>
            </w:r>
            <w:r w:rsidRPr="00F269E6">
              <w:rPr>
                <w:b w:val="0"/>
                <w:sz w:val="24"/>
                <w:szCs w:val="24"/>
              </w:rPr>
              <w:t xml:space="preserve"> twierdze</w:t>
            </w:r>
            <w:r w:rsidR="008D5FDD" w:rsidRPr="00F269E6">
              <w:rPr>
                <w:b w:val="0"/>
                <w:sz w:val="24"/>
                <w:szCs w:val="24"/>
              </w:rPr>
              <w:t>nia</w:t>
            </w:r>
            <w:r w:rsidRPr="00F269E6">
              <w:rPr>
                <w:b w:val="0"/>
                <w:sz w:val="24"/>
                <w:szCs w:val="24"/>
              </w:rPr>
              <w:t xml:space="preserve"> sinusów i</w:t>
            </w:r>
            <w:r w:rsidR="008D5FDD" w:rsidRPr="00F269E6">
              <w:rPr>
                <w:b w:val="0"/>
                <w:sz w:val="24"/>
                <w:szCs w:val="24"/>
              </w:rPr>
              <w:t xml:space="preserve"> twierdzenia</w:t>
            </w:r>
            <w:r w:rsidRPr="00F269E6">
              <w:rPr>
                <w:b w:val="0"/>
                <w:sz w:val="24"/>
                <w:szCs w:val="24"/>
              </w:rPr>
              <w:t xml:space="preserve"> cosinusów</w:t>
            </w:r>
            <w:r w:rsidR="008D5FDD" w:rsidRPr="00F269E6">
              <w:rPr>
                <w:b w:val="0"/>
                <w:sz w:val="24"/>
                <w:szCs w:val="24"/>
              </w:rPr>
              <w:t xml:space="preserve"> oraz wzorów na pole trójkąta i pole wielokąta</w:t>
            </w:r>
          </w:p>
        </w:tc>
      </w:tr>
      <w:tr w:rsidR="00312939" w:rsidRPr="00F269E6" w14:paraId="4BF3293F" w14:textId="77777777" w:rsidTr="000309D9">
        <w:tc>
          <w:tcPr>
            <w:tcW w:w="2601" w:type="dxa"/>
          </w:tcPr>
          <w:p w14:paraId="68E4689D" w14:textId="77777777" w:rsidR="00312939" w:rsidRPr="00F269E6" w:rsidRDefault="00312939" w:rsidP="00B645C0">
            <w:pPr>
              <w:spacing w:after="240" w:line="276" w:lineRule="auto"/>
            </w:pPr>
            <w:r w:rsidRPr="00F269E6">
              <w:t>Powtórzenie</w:t>
            </w:r>
          </w:p>
        </w:tc>
        <w:tc>
          <w:tcPr>
            <w:tcW w:w="567" w:type="dxa"/>
          </w:tcPr>
          <w:p w14:paraId="1D8E3B16" w14:textId="77777777" w:rsidR="00312939" w:rsidRPr="00F269E6" w:rsidRDefault="00B645C0" w:rsidP="00B645C0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  <w:shd w:val="pct15" w:color="auto" w:fill="auto"/>
          </w:tcPr>
          <w:p w14:paraId="747D6B9E" w14:textId="77777777" w:rsidR="00312939" w:rsidRPr="00F269E6" w:rsidRDefault="00312939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12" w:type="dxa"/>
            <w:shd w:val="pct15" w:color="auto" w:fill="auto"/>
          </w:tcPr>
          <w:p w14:paraId="0A96882F" w14:textId="77777777" w:rsidR="00312939" w:rsidRPr="00F269E6" w:rsidRDefault="00312939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2939" w:rsidRPr="00F269E6" w14:paraId="6CFDA5AC" w14:textId="77777777" w:rsidTr="000309D9">
        <w:tc>
          <w:tcPr>
            <w:tcW w:w="2601" w:type="dxa"/>
          </w:tcPr>
          <w:p w14:paraId="4A823C3D" w14:textId="77777777" w:rsidR="00312939" w:rsidRPr="00F269E6" w:rsidRDefault="00312939" w:rsidP="00B645C0">
            <w:pPr>
              <w:spacing w:after="240" w:line="276" w:lineRule="auto"/>
              <w:rPr>
                <w:b/>
                <w:i/>
              </w:rPr>
            </w:pPr>
            <w:r w:rsidRPr="00F269E6">
              <w:rPr>
                <w:b/>
                <w:i/>
              </w:rPr>
              <w:t xml:space="preserve">Praca klasowa </w:t>
            </w:r>
            <w:r w:rsidR="002635C9" w:rsidRPr="00F269E6">
              <w:rPr>
                <w:b/>
                <w:i/>
              </w:rPr>
              <w:br/>
            </w:r>
            <w:r w:rsidRPr="00F269E6">
              <w:rPr>
                <w:b/>
                <w:i/>
              </w:rPr>
              <w:t>i jej omówienie</w:t>
            </w:r>
          </w:p>
        </w:tc>
        <w:tc>
          <w:tcPr>
            <w:tcW w:w="567" w:type="dxa"/>
          </w:tcPr>
          <w:p w14:paraId="014DCEA6" w14:textId="77777777" w:rsidR="00312939" w:rsidRPr="00F269E6" w:rsidRDefault="00312939" w:rsidP="00B645C0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  <w:shd w:val="pct15" w:color="auto" w:fill="auto"/>
          </w:tcPr>
          <w:p w14:paraId="20FD6BA8" w14:textId="77777777" w:rsidR="00312939" w:rsidRPr="00F269E6" w:rsidRDefault="00312939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12" w:type="dxa"/>
            <w:shd w:val="pct15" w:color="auto" w:fill="auto"/>
          </w:tcPr>
          <w:p w14:paraId="3517CC19" w14:textId="77777777" w:rsidR="00312939" w:rsidRPr="00F269E6" w:rsidRDefault="00312939" w:rsidP="00B645C0">
            <w:pPr>
              <w:spacing w:after="240" w:line="276" w:lineRule="auto"/>
              <w:ind w:left="360"/>
            </w:pPr>
          </w:p>
        </w:tc>
      </w:tr>
      <w:tr w:rsidR="004756FC" w:rsidRPr="00F269E6" w14:paraId="718F9799" w14:textId="77777777" w:rsidTr="004756FC">
        <w:trPr>
          <w:cantSplit/>
        </w:trPr>
        <w:tc>
          <w:tcPr>
            <w:tcW w:w="2601" w:type="dxa"/>
          </w:tcPr>
          <w:p w14:paraId="59C99DB9" w14:textId="77777777" w:rsidR="004756FC" w:rsidRPr="00F269E6" w:rsidRDefault="004756FC" w:rsidP="00B645C0">
            <w:pPr>
              <w:spacing w:after="240" w:line="276" w:lineRule="auto"/>
            </w:pPr>
            <w:r w:rsidRPr="00F269E6">
              <w:lastRenderedPageBreak/>
              <w:t>Funkcje trygonometryczne dowolnego kąta</w:t>
            </w:r>
          </w:p>
        </w:tc>
        <w:tc>
          <w:tcPr>
            <w:tcW w:w="567" w:type="dxa"/>
          </w:tcPr>
          <w:p w14:paraId="26B4A989" w14:textId="77777777" w:rsidR="004756FC" w:rsidRPr="00F269E6" w:rsidRDefault="000F184C" w:rsidP="00B645C0">
            <w:pPr>
              <w:spacing w:after="240" w:line="276" w:lineRule="auto"/>
            </w:pPr>
            <w:r w:rsidRPr="00F269E6">
              <w:t>3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7BD8B2C0" w14:textId="77777777" w:rsidR="004756FC" w:rsidRPr="00F269E6" w:rsidRDefault="002635C9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poprawnie zaznaczać dowolny </w:t>
            </w:r>
            <w:r w:rsidR="004756FC" w:rsidRPr="00F269E6">
              <w:t>kąt w układzie współrzędnych</w:t>
            </w:r>
          </w:p>
          <w:p w14:paraId="434E629D" w14:textId="77777777" w:rsidR="002635C9" w:rsidRPr="00F269E6" w:rsidRDefault="002635C9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określać, do której ćwiartki układu współrzędnych należy dany kąt</w:t>
            </w:r>
          </w:p>
          <w:p w14:paraId="312A0C69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</w:t>
            </w:r>
            <w:r w:rsidR="00027F38" w:rsidRPr="00F269E6">
              <w:t>a</w:t>
            </w:r>
            <w:r w:rsidRPr="00F269E6">
              <w:t>ć wartości funkcji trygonometrycznych dowolnego kąta</w:t>
            </w:r>
          </w:p>
          <w:p w14:paraId="352AD6C9" w14:textId="77777777" w:rsidR="002635C9" w:rsidRPr="00F269E6" w:rsidRDefault="002635C9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określać znaki wartości funkcji trygonometrycznych danego kąta</w:t>
            </w:r>
          </w:p>
          <w:p w14:paraId="477EB12A" w14:textId="77777777" w:rsidR="00027F38" w:rsidRPr="00F269E6" w:rsidRDefault="004756FC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konstruować kąt</w:t>
            </w:r>
            <w:r w:rsidR="002635C9" w:rsidRPr="00F269E6">
              <w:t>,</w:t>
            </w:r>
            <w:r w:rsidRPr="00F269E6">
              <w:t xml:space="preserve"> znając wartość jednej z </w:t>
            </w:r>
            <w:r w:rsidR="00B645C0" w:rsidRPr="00F269E6">
              <w:t>jego</w:t>
            </w:r>
            <w:r w:rsidRPr="00F269E6">
              <w:t xml:space="preserve"> funkcji trygonometrycznych</w:t>
            </w:r>
          </w:p>
          <w:p w14:paraId="625F716C" w14:textId="77777777" w:rsidR="002635C9" w:rsidRPr="00F269E6" w:rsidRDefault="002635C9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obliczać wartości funkcji trygonometrycznych kąta, mając dany punkt należący do jego ramienia końcowego</w:t>
            </w:r>
          </w:p>
          <w:p w14:paraId="028F1BEC" w14:textId="77777777" w:rsidR="004756FC" w:rsidRPr="00F269E6" w:rsidRDefault="00027F38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stosować wzory redukcyjne do wyznaczania wartości funkcji sinus, cosinus i tangens dowolnego kąta o mierze wyrażonej w stopniach (przez sprowadzenie do przypadku kąta ostrego)</w:t>
            </w:r>
          </w:p>
          <w:p w14:paraId="472EDE7D" w14:textId="77777777" w:rsidR="002635C9" w:rsidRPr="00F269E6" w:rsidRDefault="002635C9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korzystać z tablic trygonometrycznych do obliczenia wartości funkcji trygonometrycznych dowolnego kąta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6C1A2C43" w14:textId="77777777" w:rsidR="004756FC" w:rsidRPr="00F269E6" w:rsidRDefault="002635C9" w:rsidP="00B645C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num" w:pos="1897"/>
              </w:tabs>
              <w:autoSpaceDE w:val="0"/>
              <w:autoSpaceDN w:val="0"/>
              <w:adjustRightInd w:val="0"/>
              <w:spacing w:after="240" w:line="276" w:lineRule="auto"/>
              <w:ind w:left="720" w:hanging="720"/>
            </w:pPr>
            <w:r w:rsidRPr="00F269E6">
              <w:t xml:space="preserve">uzasadniać </w:t>
            </w:r>
            <w:r w:rsidR="00027F38" w:rsidRPr="00F269E6">
              <w:t>wzory redukcyjne</w:t>
            </w:r>
          </w:p>
          <w:p w14:paraId="432108CA" w14:textId="77777777" w:rsidR="002635C9" w:rsidRPr="00F269E6" w:rsidRDefault="003C4182" w:rsidP="003C418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num" w:pos="1897"/>
              </w:tabs>
              <w:autoSpaceDE w:val="0"/>
              <w:autoSpaceDN w:val="0"/>
              <w:adjustRightInd w:val="0"/>
              <w:spacing w:after="240" w:line="276" w:lineRule="auto"/>
              <w:ind w:left="411" w:hanging="411"/>
            </w:pPr>
            <w:r w:rsidRPr="00F269E6">
              <w:t>stosować wzory redukcyjne do obliczenia wartości wyrażeń, w których występują funkcje trygonometryczne dowolnych kątów</w:t>
            </w:r>
          </w:p>
          <w:p w14:paraId="655B105C" w14:textId="77777777" w:rsidR="003C4182" w:rsidRPr="00F269E6" w:rsidRDefault="003C4182" w:rsidP="0074259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411"/>
                <w:tab w:val="num" w:pos="1897"/>
              </w:tabs>
              <w:autoSpaceDE w:val="0"/>
              <w:autoSpaceDN w:val="0"/>
              <w:adjustRightInd w:val="0"/>
              <w:spacing w:after="240" w:line="276" w:lineRule="auto"/>
              <w:ind w:left="411" w:hanging="411"/>
            </w:pPr>
            <w:r w:rsidRPr="00F269E6">
              <w:t>wykorzystywać wzory redukcyjne w zadaniach na dowodzenie</w:t>
            </w:r>
          </w:p>
        </w:tc>
      </w:tr>
      <w:tr w:rsidR="004756FC" w:rsidRPr="00F269E6" w14:paraId="326C7D5F" w14:textId="77777777" w:rsidTr="004756FC">
        <w:trPr>
          <w:cantSplit/>
        </w:trPr>
        <w:tc>
          <w:tcPr>
            <w:tcW w:w="2601" w:type="dxa"/>
          </w:tcPr>
          <w:p w14:paraId="2CB7C44A" w14:textId="77777777" w:rsidR="004756FC" w:rsidRPr="00F269E6" w:rsidRDefault="004756FC" w:rsidP="00B645C0">
            <w:pPr>
              <w:spacing w:after="240" w:line="276" w:lineRule="auto"/>
            </w:pPr>
            <w:r w:rsidRPr="00F269E6">
              <w:lastRenderedPageBreak/>
              <w:t>Własności funkcji trygonometrycznych dowolnego kąta</w:t>
            </w:r>
          </w:p>
        </w:tc>
        <w:tc>
          <w:tcPr>
            <w:tcW w:w="567" w:type="dxa"/>
          </w:tcPr>
          <w:p w14:paraId="20F22087" w14:textId="77777777" w:rsidR="004756FC" w:rsidRPr="00F269E6" w:rsidRDefault="000F184C" w:rsidP="00B645C0">
            <w:pPr>
              <w:spacing w:after="240" w:line="276" w:lineRule="auto"/>
            </w:pPr>
            <w:r w:rsidRPr="00F269E6">
              <w:t>3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3D6A620" w14:textId="77777777" w:rsidR="003C4182" w:rsidRPr="00F269E6" w:rsidRDefault="003C4182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zapisywać poprawnie rodzinę przedziałów liczbowych</w:t>
            </w:r>
          </w:p>
          <w:p w14:paraId="5CAFCD40" w14:textId="77777777" w:rsidR="00027F38" w:rsidRPr="00F269E6" w:rsidRDefault="00027F38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>opisywać własności funkcji okresowych</w:t>
            </w:r>
          </w:p>
          <w:p w14:paraId="5F61EFDB" w14:textId="77777777" w:rsidR="00511DEA" w:rsidRPr="00F269E6" w:rsidRDefault="00511DEA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podawać własności funkcji trygonometrycznych dowolnego kąta</w:t>
            </w:r>
          </w:p>
          <w:p w14:paraId="4B3B9C12" w14:textId="77777777" w:rsidR="004756FC" w:rsidRPr="00F269E6" w:rsidRDefault="003C4182" w:rsidP="00B645C0">
            <w:pPr>
              <w:numPr>
                <w:ilvl w:val="0"/>
                <w:numId w:val="29"/>
              </w:numPr>
              <w:spacing w:after="240" w:line="276" w:lineRule="auto"/>
            </w:pPr>
            <w:r w:rsidRPr="00F269E6">
              <w:t xml:space="preserve">obliczać </w:t>
            </w:r>
            <w:r w:rsidR="004756FC" w:rsidRPr="00F269E6">
              <w:t>wartości pozostałych funkcji trygonometrycznych</w:t>
            </w:r>
            <w:r w:rsidR="00E9165B" w:rsidRPr="00F269E6">
              <w:t xml:space="preserve"> dowolnego</w:t>
            </w:r>
            <w:r w:rsidRPr="00F269E6">
              <w:t xml:space="preserve"> kąta</w:t>
            </w:r>
            <w:r w:rsidR="00E9165B" w:rsidRPr="00F269E6">
              <w:t>, znając wartość jednej z funkcji trygonometrycznych: sinus lub cosinus tego kąta,</w:t>
            </w:r>
          </w:p>
          <w:p w14:paraId="48DF2D83" w14:textId="77777777" w:rsidR="004756FC" w:rsidRPr="00F269E6" w:rsidRDefault="003C4182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uzasadniać </w:t>
            </w:r>
            <w:r w:rsidR="004756FC" w:rsidRPr="00F269E6">
              <w:t>prost</w:t>
            </w:r>
            <w:r w:rsidR="00511DEA" w:rsidRPr="00F269E6">
              <w:t>e</w:t>
            </w:r>
            <w:r w:rsidR="004756FC" w:rsidRPr="00F269E6">
              <w:t xml:space="preserve"> tożsamoś</w:t>
            </w:r>
            <w:r w:rsidR="00511DEA" w:rsidRPr="00F269E6">
              <w:t>ci</w:t>
            </w:r>
            <w:r w:rsidR="004756FC" w:rsidRPr="00F269E6">
              <w:t xml:space="preserve"> trygonometryczn</w:t>
            </w:r>
            <w:r w:rsidR="00511DEA" w:rsidRPr="00F269E6">
              <w:t>e</w:t>
            </w:r>
            <w:r w:rsidR="004756FC" w:rsidRPr="00F269E6">
              <w:t xml:space="preserve"> </w:t>
            </w:r>
            <w:r w:rsidRPr="00F269E6">
              <w:t>podając konieczne</w:t>
            </w:r>
            <w:r w:rsidR="004756FC" w:rsidRPr="00F269E6">
              <w:t xml:space="preserve"> założenia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34E1E5AA" w14:textId="77777777" w:rsidR="00F753FD" w:rsidRPr="00F269E6" w:rsidRDefault="00F753FD" w:rsidP="00B645C0">
            <w:pPr>
              <w:pStyle w:val="Tekstprzypisudolnego"/>
              <w:numPr>
                <w:ilvl w:val="0"/>
                <w:numId w:val="29"/>
              </w:numPr>
              <w:spacing w:after="240" w:line="276" w:lineRule="auto"/>
              <w:rPr>
                <w:sz w:val="24"/>
                <w:szCs w:val="24"/>
              </w:rPr>
            </w:pPr>
            <w:r w:rsidRPr="00F269E6">
              <w:rPr>
                <w:sz w:val="24"/>
                <w:szCs w:val="24"/>
              </w:rPr>
              <w:t>szkicować wykres funkcji okresowej o podanych własnościach</w:t>
            </w:r>
          </w:p>
          <w:p w14:paraId="593473E3" w14:textId="77777777" w:rsidR="00F753FD" w:rsidRPr="00F269E6" w:rsidRDefault="00F753FD" w:rsidP="00B645C0">
            <w:pPr>
              <w:pStyle w:val="Tekstprzypisudolnego"/>
              <w:numPr>
                <w:ilvl w:val="0"/>
                <w:numId w:val="29"/>
              </w:numPr>
              <w:spacing w:after="240" w:line="276" w:lineRule="auto"/>
              <w:rPr>
                <w:sz w:val="24"/>
                <w:szCs w:val="24"/>
              </w:rPr>
            </w:pPr>
            <w:r w:rsidRPr="00F269E6">
              <w:rPr>
                <w:sz w:val="24"/>
                <w:szCs w:val="24"/>
              </w:rPr>
              <w:t>obliczać wartości pozostałych funkcji trygonometrycznych dowolnego kąta, znając wartości funkcji tangens tego kąta</w:t>
            </w:r>
          </w:p>
          <w:p w14:paraId="4C4EB018" w14:textId="77777777" w:rsidR="004756FC" w:rsidRPr="00F269E6" w:rsidRDefault="00F753FD" w:rsidP="00B645C0">
            <w:pPr>
              <w:pStyle w:val="Tekstprzypisudolnego"/>
              <w:numPr>
                <w:ilvl w:val="0"/>
                <w:numId w:val="29"/>
              </w:numPr>
              <w:spacing w:after="240" w:line="276" w:lineRule="auto"/>
              <w:rPr>
                <w:sz w:val="24"/>
                <w:szCs w:val="24"/>
              </w:rPr>
            </w:pPr>
            <w:r w:rsidRPr="00F269E6">
              <w:rPr>
                <w:sz w:val="24"/>
                <w:szCs w:val="24"/>
              </w:rPr>
              <w:t xml:space="preserve">uzasadnić </w:t>
            </w:r>
            <w:r w:rsidR="00511DEA" w:rsidRPr="00F269E6">
              <w:rPr>
                <w:sz w:val="24"/>
                <w:szCs w:val="24"/>
              </w:rPr>
              <w:t>tożsamości trygonometryczne wymagające przekształc</w:t>
            </w:r>
            <w:r w:rsidRPr="00F269E6">
              <w:rPr>
                <w:sz w:val="24"/>
                <w:szCs w:val="24"/>
              </w:rPr>
              <w:t>e</w:t>
            </w:r>
            <w:r w:rsidR="00511DEA" w:rsidRPr="00F269E6">
              <w:rPr>
                <w:sz w:val="24"/>
                <w:szCs w:val="24"/>
              </w:rPr>
              <w:t xml:space="preserve">nia wyrażeń wymiernych </w:t>
            </w:r>
            <w:r w:rsidRPr="00F269E6">
              <w:rPr>
                <w:sz w:val="24"/>
                <w:szCs w:val="24"/>
              </w:rPr>
              <w:t>podając konieczne</w:t>
            </w:r>
            <w:r w:rsidR="00511DEA" w:rsidRPr="00F269E6">
              <w:rPr>
                <w:sz w:val="24"/>
                <w:szCs w:val="24"/>
              </w:rPr>
              <w:t xml:space="preserve"> założenia </w:t>
            </w:r>
          </w:p>
          <w:p w14:paraId="01C66064" w14:textId="77777777" w:rsidR="004756FC" w:rsidRPr="00F269E6" w:rsidRDefault="004756FC" w:rsidP="00B645C0">
            <w:pPr>
              <w:pStyle w:val="Tekstprzypisudolnego"/>
              <w:spacing w:after="24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4756FC" w:rsidRPr="00F269E6" w14:paraId="1716ECB4" w14:textId="77777777" w:rsidTr="004756FC">
        <w:tc>
          <w:tcPr>
            <w:tcW w:w="2601" w:type="dxa"/>
          </w:tcPr>
          <w:p w14:paraId="07128354" w14:textId="77777777" w:rsidR="004756FC" w:rsidRPr="00F269E6" w:rsidRDefault="004756F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Miara łukowa kąta</w:t>
            </w:r>
          </w:p>
        </w:tc>
        <w:tc>
          <w:tcPr>
            <w:tcW w:w="567" w:type="dxa"/>
          </w:tcPr>
          <w:p w14:paraId="6C44E183" w14:textId="77777777" w:rsidR="004756FC" w:rsidRPr="00F269E6" w:rsidRDefault="000F184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298C610B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zamieniać miarę łukową kąta na miarę stopniową i odwrotnie</w:t>
            </w:r>
          </w:p>
          <w:p w14:paraId="09739F9E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wyznacz</w:t>
            </w:r>
            <w:r w:rsidR="00511DEA" w:rsidRPr="00F269E6">
              <w:t>a</w:t>
            </w:r>
            <w:r w:rsidRPr="00F269E6">
              <w:t>ć wartości funkcji sinus, cosinus i tangens dowolnego kąta o mierze wyrażonej w radianach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33BF21DA" w14:textId="77777777" w:rsidR="00F753FD" w:rsidRPr="00F269E6" w:rsidRDefault="00F753FD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stosować wzory redukcyjne dla kątów o podanej mierze łukowej</w:t>
            </w:r>
          </w:p>
          <w:p w14:paraId="46827D8A" w14:textId="77777777" w:rsidR="004756FC" w:rsidRPr="00F269E6" w:rsidRDefault="00F753FD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stosować </w:t>
            </w:r>
            <w:r w:rsidR="004756FC" w:rsidRPr="00F269E6">
              <w:t>funkcj</w:t>
            </w:r>
            <w:r w:rsidRPr="00F269E6">
              <w:t>e</w:t>
            </w:r>
            <w:r w:rsidR="004756FC" w:rsidRPr="00F269E6">
              <w:t xml:space="preserve"> trygonometryczn</w:t>
            </w:r>
            <w:r w:rsidRPr="00F269E6">
              <w:t>e</w:t>
            </w:r>
            <w:r w:rsidR="004756FC" w:rsidRPr="00F269E6">
              <w:t xml:space="preserve"> zmiennej rzeczywistej</w:t>
            </w:r>
            <w:r w:rsidRPr="00F269E6">
              <w:t xml:space="preserve"> w zadaniach różnych typów</w:t>
            </w:r>
          </w:p>
        </w:tc>
      </w:tr>
      <w:tr w:rsidR="004756FC" w:rsidRPr="00F269E6" w14:paraId="7CF6C2A5" w14:textId="77777777" w:rsidTr="004756FC">
        <w:tc>
          <w:tcPr>
            <w:tcW w:w="2601" w:type="dxa"/>
          </w:tcPr>
          <w:p w14:paraId="65837980" w14:textId="77777777" w:rsidR="004756FC" w:rsidRPr="00F269E6" w:rsidRDefault="004756F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Wykresy funkcji trygonometrycznych</w:t>
            </w:r>
          </w:p>
        </w:tc>
        <w:tc>
          <w:tcPr>
            <w:tcW w:w="567" w:type="dxa"/>
          </w:tcPr>
          <w:p w14:paraId="7FD9019B" w14:textId="77777777" w:rsidR="004756FC" w:rsidRPr="00F269E6" w:rsidRDefault="000F184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3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431F9CE8" w14:textId="77777777" w:rsidR="00EC26E0" w:rsidRPr="00F269E6" w:rsidRDefault="00EC26E0" w:rsidP="00EC26E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rysować wykresy funkcji sinus, cosinus i tangens; podawać własności tych funkcji</w:t>
            </w:r>
          </w:p>
          <w:p w14:paraId="2ED34507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wykorzystywać w zadaniach okresowość funkcji trygonometrycznych</w:t>
            </w:r>
          </w:p>
          <w:p w14:paraId="7A0BE1B9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przekształcać wykresy funkcji trygonometrycznych przez przesunięci</w:t>
            </w:r>
            <w:r w:rsidR="00EC26E0" w:rsidRPr="00F269E6">
              <w:t>e</w:t>
            </w:r>
            <w:r w:rsidRPr="00F269E6">
              <w:t xml:space="preserve"> równoległe </w:t>
            </w:r>
            <w:r w:rsidR="00EC26E0" w:rsidRPr="00F269E6">
              <w:t>lub</w:t>
            </w:r>
            <w:r w:rsidRPr="00F269E6">
              <w:t xml:space="preserve"> symetri</w:t>
            </w:r>
            <w:r w:rsidR="00EC26E0" w:rsidRPr="00F269E6">
              <w:t xml:space="preserve">ę względem </w:t>
            </w:r>
            <w:r w:rsidR="00EC26E0" w:rsidRPr="00F269E6">
              <w:lastRenderedPageBreak/>
              <w:t>osi x, osi y i początku układu współrzędnych</w:t>
            </w:r>
          </w:p>
          <w:p w14:paraId="34DF81A6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511DEA" w:rsidRPr="00F269E6">
              <w:t>yw</w:t>
            </w:r>
            <w:r w:rsidRPr="00F269E6">
              <w:t>ać elementarne równani</w:t>
            </w:r>
            <w:r w:rsidR="00511DEA" w:rsidRPr="00F269E6">
              <w:t>a</w:t>
            </w:r>
            <w:r w:rsidRPr="00F269E6">
              <w:t xml:space="preserve"> trygonometryczne</w:t>
            </w:r>
            <w:r w:rsidR="000B1E8E" w:rsidRPr="00F269E6">
              <w:t>, korzystając z wykresu odpowiedniej funkcji trygonometrycznej</w:t>
            </w:r>
            <w:r w:rsidRPr="00F269E6">
              <w:t xml:space="preserve"> </w:t>
            </w:r>
          </w:p>
          <w:p w14:paraId="7D7D987D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511DEA" w:rsidRPr="00F269E6">
              <w:t>yw</w:t>
            </w:r>
            <w:r w:rsidRPr="00F269E6">
              <w:t>ać elementarn</w:t>
            </w:r>
            <w:r w:rsidR="00511DEA" w:rsidRPr="00F269E6">
              <w:t>e</w:t>
            </w:r>
            <w:r w:rsidRPr="00F269E6">
              <w:t xml:space="preserve"> nierównoś</w:t>
            </w:r>
            <w:r w:rsidR="000B1E8E" w:rsidRPr="00F269E6">
              <w:t>ci</w:t>
            </w:r>
            <w:r w:rsidRPr="00F269E6">
              <w:t xml:space="preserve"> trygonometryczn</w:t>
            </w:r>
            <w:r w:rsidR="00511DEA" w:rsidRPr="00F269E6">
              <w:t>e</w:t>
            </w:r>
            <w:r w:rsidR="000B1E8E" w:rsidRPr="00F269E6">
              <w:t>, korzystając z wykresu odpowiedniej funkcji trygonometrycznej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564FF5C9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lastRenderedPageBreak/>
              <w:t xml:space="preserve">rysować wykresy funkcji trygonometrycznych </w:t>
            </w:r>
            <w:r w:rsidR="000B1E8E" w:rsidRPr="00F269E6">
              <w:br/>
            </w:r>
            <w:r w:rsidRPr="00F269E6">
              <w:t>w trudniejszych przypadkach (</w:t>
            </w:r>
            <w:r w:rsidR="00511DEA" w:rsidRPr="00F269E6">
              <w:t>np. z wartością bezwzględną</w:t>
            </w:r>
            <w:r w:rsidR="000B1E8E" w:rsidRPr="00F269E6">
              <w:t>)</w:t>
            </w:r>
          </w:p>
          <w:p w14:paraId="5494FBF5" w14:textId="77777777" w:rsidR="000B1E8E" w:rsidRPr="00F269E6" w:rsidRDefault="000B1E8E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określać na podstawie wykresu złożonej funkcji trygonometrycznej jej własności, np. podawać przedziały monotoniczności , wskazywać wartości: najmniejszą i największą w danym przedziale </w:t>
            </w:r>
            <w:r w:rsidRPr="00F269E6">
              <w:lastRenderedPageBreak/>
              <w:t>domkniętym, odczytywać miejsca zerowe, podawać równanie asymptot pionowych wykresu</w:t>
            </w:r>
          </w:p>
          <w:p w14:paraId="7292BAF8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0B1E8E" w:rsidRPr="00F269E6">
              <w:t>yw</w:t>
            </w:r>
            <w:r w:rsidRPr="00F269E6">
              <w:t>ać zadanie z parametrem dotyczące wykresów funkcji trygonometrycznych</w:t>
            </w:r>
          </w:p>
          <w:p w14:paraId="021BBB8D" w14:textId="77777777" w:rsidR="004756FC" w:rsidRPr="00F269E6" w:rsidRDefault="004756FC" w:rsidP="00B645C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</w:pPr>
          </w:p>
        </w:tc>
      </w:tr>
      <w:tr w:rsidR="004756FC" w:rsidRPr="00F269E6" w14:paraId="453F825A" w14:textId="77777777" w:rsidTr="004756FC">
        <w:tc>
          <w:tcPr>
            <w:tcW w:w="2601" w:type="dxa"/>
          </w:tcPr>
          <w:p w14:paraId="21963D84" w14:textId="77777777" w:rsidR="004756FC" w:rsidRPr="00F269E6" w:rsidRDefault="004756F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lastRenderedPageBreak/>
              <w:t>Sinus</w:t>
            </w:r>
            <w:r w:rsidR="000B1E8E" w:rsidRPr="00F269E6">
              <w:t>,</w:t>
            </w:r>
            <w:r w:rsidRPr="00F269E6">
              <w:t xml:space="preserve"> cosinus</w:t>
            </w:r>
            <w:r w:rsidR="000B1E8E" w:rsidRPr="00F269E6">
              <w:t xml:space="preserve"> i tangens</w:t>
            </w:r>
            <w:r w:rsidRPr="00F269E6">
              <w:t xml:space="preserve"> sumy i różnicy kątów</w:t>
            </w:r>
            <w:r w:rsidR="000B1E8E" w:rsidRPr="00F269E6">
              <w:t>. Funkcje kąta podwojonego</w:t>
            </w:r>
          </w:p>
        </w:tc>
        <w:tc>
          <w:tcPr>
            <w:tcW w:w="567" w:type="dxa"/>
          </w:tcPr>
          <w:p w14:paraId="1BC2A807" w14:textId="77777777" w:rsidR="004756FC" w:rsidRPr="00F269E6" w:rsidRDefault="004756F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3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15B4DB6E" w14:textId="77777777" w:rsidR="00511DEA" w:rsidRPr="00F269E6" w:rsidRDefault="004756FC" w:rsidP="00B645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wykorzystywać w prostych </w:t>
            </w:r>
            <w:r w:rsidR="000B1E8E" w:rsidRPr="00F269E6">
              <w:t xml:space="preserve">przypadkach </w:t>
            </w:r>
            <w:r w:rsidRPr="00F269E6">
              <w:t>wzory na sinus</w:t>
            </w:r>
            <w:r w:rsidR="00511DEA" w:rsidRPr="00F269E6">
              <w:t xml:space="preserve">, </w:t>
            </w:r>
            <w:r w:rsidRPr="00F269E6">
              <w:t>cosinus</w:t>
            </w:r>
            <w:r w:rsidR="00511DEA" w:rsidRPr="00F269E6">
              <w:t xml:space="preserve"> i tangens</w:t>
            </w:r>
            <w:r w:rsidRPr="00F269E6">
              <w:t xml:space="preserve"> sumy i różnicy kątów</w:t>
            </w:r>
          </w:p>
          <w:p w14:paraId="5652B7FE" w14:textId="77777777" w:rsidR="004756FC" w:rsidRPr="00F269E6" w:rsidRDefault="00511DEA" w:rsidP="00B645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wykorzystywać w prostych zadaniach wzory na sinus, cosinus </w:t>
            </w:r>
            <w:r w:rsidR="000B1E8E" w:rsidRPr="00F269E6">
              <w:br/>
            </w:r>
            <w:r w:rsidRPr="00F269E6">
              <w:t xml:space="preserve">i tangens </w:t>
            </w:r>
            <w:r w:rsidR="004756FC" w:rsidRPr="00F269E6">
              <w:t>k</w:t>
            </w:r>
            <w:r w:rsidRPr="00F269E6">
              <w:t>ą</w:t>
            </w:r>
            <w:r w:rsidR="004756FC" w:rsidRPr="00F269E6">
              <w:t>ta podwojonego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3E696B7B" w14:textId="77777777" w:rsidR="004756FC" w:rsidRPr="00F269E6" w:rsidRDefault="004756FC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wykorzystywać wzory na sinus</w:t>
            </w:r>
            <w:r w:rsidR="000B1E8E" w:rsidRPr="00F269E6">
              <w:t>,</w:t>
            </w:r>
            <w:r w:rsidRPr="00F269E6">
              <w:t xml:space="preserve"> cosinus </w:t>
            </w:r>
            <w:r w:rsidR="000B1E8E" w:rsidRPr="00F269E6">
              <w:t xml:space="preserve">i tangens </w:t>
            </w:r>
            <w:r w:rsidRPr="00F269E6">
              <w:t>sumy i różnicy kątów oraz k</w:t>
            </w:r>
            <w:r w:rsidR="000B1E8E" w:rsidRPr="00F269E6">
              <w:t>ą</w:t>
            </w:r>
            <w:r w:rsidRPr="00F269E6">
              <w:t>ta podwojonego w zadaniach na dowodzenie</w:t>
            </w:r>
          </w:p>
          <w:p w14:paraId="6D4D3036" w14:textId="77777777" w:rsidR="000B1E8E" w:rsidRPr="00F269E6" w:rsidRDefault="000B1E8E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obliczać wartości wyrażeń, wykorzystując wzory na sinus, cosinus i tangens sumy i różnicy kątów oraz kąta podwojonego</w:t>
            </w:r>
          </w:p>
        </w:tc>
      </w:tr>
      <w:tr w:rsidR="009669D5" w:rsidRPr="00F269E6" w14:paraId="4D829C24" w14:textId="77777777" w:rsidTr="004756FC">
        <w:tc>
          <w:tcPr>
            <w:tcW w:w="2601" w:type="dxa"/>
          </w:tcPr>
          <w:p w14:paraId="30787E8E" w14:textId="77777777" w:rsidR="009669D5" w:rsidRPr="00F269E6" w:rsidRDefault="009669D5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Równania i nierówności trygonometryczne</w:t>
            </w:r>
          </w:p>
        </w:tc>
        <w:tc>
          <w:tcPr>
            <w:tcW w:w="567" w:type="dxa"/>
          </w:tcPr>
          <w:p w14:paraId="199BC87B" w14:textId="77777777" w:rsidR="009669D5" w:rsidRPr="00F269E6" w:rsidRDefault="000F184C" w:rsidP="00B645C0">
            <w:pPr>
              <w:tabs>
                <w:tab w:val="left" w:pos="3722"/>
              </w:tabs>
              <w:spacing w:after="240" w:line="276" w:lineRule="auto"/>
            </w:pPr>
            <w:r w:rsidRPr="00F269E6">
              <w:t>6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14:paraId="0866E7AF" w14:textId="77777777" w:rsidR="009669D5" w:rsidRPr="00F269E6" w:rsidRDefault="009669D5" w:rsidP="00B645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312939" w:rsidRPr="00F269E6">
              <w:t>yw</w:t>
            </w:r>
            <w:r w:rsidRPr="00F269E6">
              <w:t xml:space="preserve">ać </w:t>
            </w:r>
            <w:r w:rsidR="000B1E8E" w:rsidRPr="00F269E6">
              <w:t xml:space="preserve">proste </w:t>
            </w:r>
            <w:r w:rsidR="00312939" w:rsidRPr="00F269E6">
              <w:t>r</w:t>
            </w:r>
            <w:r w:rsidRPr="00F269E6">
              <w:t>ównani</w:t>
            </w:r>
            <w:r w:rsidR="00312939" w:rsidRPr="00F269E6">
              <w:t>a</w:t>
            </w:r>
            <w:r w:rsidRPr="00F269E6">
              <w:t xml:space="preserve"> trygonometryczne</w:t>
            </w:r>
            <w:r w:rsidR="00312939" w:rsidRPr="00F269E6">
              <w:t xml:space="preserve"> w zbiorze liczb rzeczywistych </w:t>
            </w:r>
            <w:r w:rsidR="000B1E8E" w:rsidRPr="00F269E6">
              <w:t>lub</w:t>
            </w:r>
            <w:r w:rsidR="00312939" w:rsidRPr="00F269E6">
              <w:t xml:space="preserve"> w określonym przedziale</w:t>
            </w:r>
          </w:p>
          <w:p w14:paraId="6ED2E59C" w14:textId="77777777" w:rsidR="00312939" w:rsidRPr="00F269E6" w:rsidRDefault="009669D5" w:rsidP="00B645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312939" w:rsidRPr="00F269E6">
              <w:t xml:space="preserve">ywać </w:t>
            </w:r>
            <w:r w:rsidR="000B1E8E" w:rsidRPr="00F269E6">
              <w:t xml:space="preserve">proste </w:t>
            </w:r>
            <w:r w:rsidRPr="00F269E6">
              <w:t>nierównoś</w:t>
            </w:r>
            <w:r w:rsidR="00312939" w:rsidRPr="00F269E6">
              <w:t>ci</w:t>
            </w:r>
            <w:r w:rsidRPr="00F269E6">
              <w:t xml:space="preserve"> trygonometryczn</w:t>
            </w:r>
            <w:r w:rsidR="000B1E8E" w:rsidRPr="00F269E6">
              <w:t>e</w:t>
            </w:r>
            <w:r w:rsidR="00312939" w:rsidRPr="00F269E6">
              <w:t xml:space="preserve"> w zbiorze liczb rzeczywistych </w:t>
            </w:r>
            <w:r w:rsidR="000B1E8E" w:rsidRPr="00F269E6">
              <w:t>lub</w:t>
            </w:r>
            <w:r w:rsidR="00312939" w:rsidRPr="00F269E6">
              <w:t xml:space="preserve"> w określonym przedziale</w:t>
            </w:r>
          </w:p>
          <w:p w14:paraId="2BBF84FD" w14:textId="77777777" w:rsidR="009669D5" w:rsidRPr="00F269E6" w:rsidRDefault="009669D5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312939" w:rsidRPr="00F269E6">
              <w:t>yw</w:t>
            </w:r>
            <w:r w:rsidRPr="00F269E6">
              <w:t>ać równani</w:t>
            </w:r>
            <w:r w:rsidR="00312939" w:rsidRPr="00F269E6">
              <w:t>a</w:t>
            </w:r>
            <w:r w:rsidRPr="00F269E6">
              <w:t xml:space="preserve"> trygonometryczne prowadzące do równa</w:t>
            </w:r>
            <w:r w:rsidR="00312939" w:rsidRPr="00F269E6">
              <w:t>ń</w:t>
            </w:r>
            <w:r w:rsidRPr="00F269E6">
              <w:t xml:space="preserve"> kwadrato</w:t>
            </w:r>
            <w:r w:rsidR="00312939" w:rsidRPr="00F269E6">
              <w:t>wych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14:paraId="6D5DA65D" w14:textId="77777777" w:rsidR="00312939" w:rsidRPr="00F269E6" w:rsidRDefault="009669D5" w:rsidP="00B645C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</w:t>
            </w:r>
            <w:r w:rsidR="00312939" w:rsidRPr="00F269E6">
              <w:t>yw</w:t>
            </w:r>
            <w:r w:rsidRPr="00F269E6">
              <w:t>ać równani</w:t>
            </w:r>
            <w:r w:rsidR="000B1E8E" w:rsidRPr="00F269E6">
              <w:t>a</w:t>
            </w:r>
            <w:r w:rsidRPr="00F269E6">
              <w:t xml:space="preserve"> trygonometryczne </w:t>
            </w:r>
            <w:r w:rsidR="00312939" w:rsidRPr="00F269E6">
              <w:t xml:space="preserve">i </w:t>
            </w:r>
            <w:r w:rsidRPr="00F269E6">
              <w:t>nierównoś</w:t>
            </w:r>
            <w:r w:rsidR="00312939" w:rsidRPr="00F269E6">
              <w:t xml:space="preserve">ci </w:t>
            </w:r>
            <w:r w:rsidRPr="00F269E6">
              <w:t>trygonometryczn</w:t>
            </w:r>
            <w:r w:rsidR="00312939" w:rsidRPr="00F269E6">
              <w:t>e</w:t>
            </w:r>
            <w:r w:rsidRPr="00F269E6">
              <w:t xml:space="preserve"> wymagające </w:t>
            </w:r>
            <w:r w:rsidR="00312939" w:rsidRPr="00F269E6">
              <w:t xml:space="preserve">zastosowania wzorów </w:t>
            </w:r>
            <w:r w:rsidR="000B1E8E" w:rsidRPr="00F269E6">
              <w:br/>
            </w:r>
            <w:r w:rsidR="00312939" w:rsidRPr="00F269E6">
              <w:t xml:space="preserve">na sinus, cosinus </w:t>
            </w:r>
            <w:r w:rsidR="00AE174E" w:rsidRPr="00F269E6">
              <w:t>lub</w:t>
            </w:r>
            <w:r w:rsidR="00312939" w:rsidRPr="00F269E6">
              <w:t xml:space="preserve"> tangens sumy i różnicy kątów</w:t>
            </w:r>
          </w:p>
          <w:p w14:paraId="3CC4306D" w14:textId="77777777" w:rsidR="009669D5" w:rsidRPr="00F269E6" w:rsidRDefault="00312939" w:rsidP="00B645C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rozwiązywać równanie trygonometryczne i nierówności trygonometryczne z parametrem</w:t>
            </w:r>
          </w:p>
        </w:tc>
      </w:tr>
      <w:tr w:rsidR="009669D5" w:rsidRPr="00F269E6" w14:paraId="68EC4FE2" w14:textId="77777777" w:rsidTr="004756FC">
        <w:tc>
          <w:tcPr>
            <w:tcW w:w="2601" w:type="dxa"/>
          </w:tcPr>
          <w:p w14:paraId="26ACE30D" w14:textId="77777777" w:rsidR="009669D5" w:rsidRPr="00F269E6" w:rsidRDefault="009669D5" w:rsidP="00B645C0">
            <w:pPr>
              <w:spacing w:after="240" w:line="276" w:lineRule="auto"/>
            </w:pPr>
            <w:bookmarkStart w:id="0" w:name="_Hlk72793355"/>
            <w:r w:rsidRPr="00F269E6">
              <w:lastRenderedPageBreak/>
              <w:t>Powtórzenie</w:t>
            </w:r>
          </w:p>
        </w:tc>
        <w:tc>
          <w:tcPr>
            <w:tcW w:w="567" w:type="dxa"/>
          </w:tcPr>
          <w:p w14:paraId="518F389F" w14:textId="77777777" w:rsidR="009669D5" w:rsidRPr="00F269E6" w:rsidRDefault="00B645C0" w:rsidP="00B645C0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  <w:shd w:val="pct15" w:color="auto" w:fill="auto"/>
          </w:tcPr>
          <w:p w14:paraId="7E7C0FDD" w14:textId="77777777" w:rsidR="009669D5" w:rsidRPr="00F269E6" w:rsidRDefault="009669D5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12" w:type="dxa"/>
            <w:shd w:val="pct15" w:color="auto" w:fill="auto"/>
          </w:tcPr>
          <w:p w14:paraId="787984E5" w14:textId="77777777" w:rsidR="009669D5" w:rsidRPr="00F269E6" w:rsidRDefault="009669D5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669D5" w:rsidRPr="00F269E6" w14:paraId="7141CDC7" w14:textId="77777777" w:rsidTr="004756FC">
        <w:tc>
          <w:tcPr>
            <w:tcW w:w="2601" w:type="dxa"/>
          </w:tcPr>
          <w:p w14:paraId="4CC17355" w14:textId="77777777" w:rsidR="009669D5" w:rsidRPr="00F269E6" w:rsidRDefault="009669D5" w:rsidP="00B645C0">
            <w:pPr>
              <w:spacing w:after="240" w:line="276" w:lineRule="auto"/>
              <w:rPr>
                <w:b/>
                <w:i/>
              </w:rPr>
            </w:pPr>
            <w:r w:rsidRPr="00F269E6">
              <w:rPr>
                <w:b/>
                <w:i/>
              </w:rPr>
              <w:t xml:space="preserve">Praca klasowa </w:t>
            </w:r>
            <w:r w:rsidR="000B1E8E" w:rsidRPr="00F269E6">
              <w:rPr>
                <w:b/>
                <w:i/>
              </w:rPr>
              <w:br/>
            </w:r>
            <w:r w:rsidRPr="00F269E6">
              <w:rPr>
                <w:b/>
                <w:i/>
              </w:rPr>
              <w:t>i jej omówienie</w:t>
            </w:r>
          </w:p>
        </w:tc>
        <w:tc>
          <w:tcPr>
            <w:tcW w:w="567" w:type="dxa"/>
          </w:tcPr>
          <w:p w14:paraId="347262BD" w14:textId="77777777" w:rsidR="009669D5" w:rsidRPr="00F269E6" w:rsidRDefault="009669D5" w:rsidP="00B645C0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5988" w:type="dxa"/>
            <w:shd w:val="pct15" w:color="auto" w:fill="auto"/>
          </w:tcPr>
          <w:p w14:paraId="2342C4DA" w14:textId="77777777" w:rsidR="009669D5" w:rsidRPr="00F269E6" w:rsidRDefault="009669D5" w:rsidP="00B645C0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12" w:type="dxa"/>
            <w:shd w:val="pct15" w:color="auto" w:fill="auto"/>
          </w:tcPr>
          <w:p w14:paraId="5386B104" w14:textId="77777777" w:rsidR="009669D5" w:rsidRPr="00F269E6" w:rsidRDefault="009669D5" w:rsidP="00B645C0">
            <w:pPr>
              <w:spacing w:after="240" w:line="276" w:lineRule="auto"/>
              <w:ind w:left="360"/>
            </w:pPr>
          </w:p>
        </w:tc>
      </w:tr>
      <w:bookmarkEnd w:id="0"/>
    </w:tbl>
    <w:p w14:paraId="45E35B3B" w14:textId="77777777" w:rsidR="00F94643" w:rsidRPr="00F269E6" w:rsidRDefault="00F94643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6F3C0A8" w14:textId="77777777" w:rsidR="00F94643" w:rsidRPr="00F269E6" w:rsidRDefault="00F94643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8B16F16" w14:textId="77777777" w:rsidR="006B45DC" w:rsidRPr="00F269E6" w:rsidRDefault="006B45DC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2A6FBCC" w14:textId="77777777" w:rsidR="006B45DC" w:rsidRPr="00F269E6" w:rsidRDefault="006B45DC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610A0DA" w14:textId="77777777" w:rsidR="006B45DC" w:rsidRDefault="006B45DC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p w14:paraId="2252C0AC" w14:textId="77777777" w:rsidR="006B45DC" w:rsidRDefault="006B45DC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p w14:paraId="7BB48330" w14:textId="77777777" w:rsidR="006B45DC" w:rsidRDefault="006B45DC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p w14:paraId="2EB70A14" w14:textId="77777777" w:rsidR="006B45DC" w:rsidRDefault="006B45DC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234AB6B6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13DBE365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653DED9B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5BF44E82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070CA33F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3422E315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5AA48F38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71EC3392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0628D9EE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0C682EED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1F4ABE4A" w14:textId="77777777" w:rsidR="00F269E6" w:rsidRDefault="00F269E6" w:rsidP="00F269E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2"/>
        </w:rPr>
      </w:pPr>
    </w:p>
    <w:p w14:paraId="5032A141" w14:textId="77777777" w:rsidR="00F94643" w:rsidRDefault="00F94643" w:rsidP="00F94643">
      <w:pPr>
        <w:autoSpaceDE w:val="0"/>
        <w:autoSpaceDN w:val="0"/>
        <w:adjustRightInd w:val="0"/>
        <w:spacing w:line="276" w:lineRule="auto"/>
        <w:rPr>
          <w:sz w:val="20"/>
          <w:szCs w:val="22"/>
        </w:rPr>
      </w:pPr>
    </w:p>
    <w:p w14:paraId="41612B9B" w14:textId="77777777" w:rsidR="00F94643" w:rsidRPr="00337988" w:rsidRDefault="00F94643" w:rsidP="00F94643">
      <w:pPr>
        <w:pStyle w:val="Nagwek1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Ciągi (27 godz.)</w:t>
      </w:r>
    </w:p>
    <w:p w14:paraId="47D2AFDA" w14:textId="77777777" w:rsidR="00F94643" w:rsidRDefault="00F94643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569"/>
        <w:gridCol w:w="5991"/>
        <w:gridCol w:w="5509"/>
      </w:tblGrid>
      <w:tr w:rsidR="00F94643" w:rsidRPr="00B4128A" w14:paraId="2260B390" w14:textId="77777777" w:rsidTr="000309D9">
        <w:trPr>
          <w:trHeight w:val="891"/>
        </w:trPr>
        <w:tc>
          <w:tcPr>
            <w:tcW w:w="2614" w:type="dxa"/>
            <w:vAlign w:val="center"/>
          </w:tcPr>
          <w:p w14:paraId="78B1102A" w14:textId="77777777" w:rsidR="00F94643" w:rsidRPr="00B4128A" w:rsidRDefault="00F94643" w:rsidP="000309D9">
            <w:pPr>
              <w:pStyle w:val="Nagwek1"/>
              <w:spacing w:line="276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B4128A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572" w:type="dxa"/>
            <w:textDirection w:val="btLr"/>
            <w:vAlign w:val="center"/>
          </w:tcPr>
          <w:p w14:paraId="3BC61085" w14:textId="77777777" w:rsidR="00F94643" w:rsidRPr="00B4128A" w:rsidRDefault="00F94643" w:rsidP="000309D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4128A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067" w:type="dxa"/>
            <w:vAlign w:val="center"/>
          </w:tcPr>
          <w:p w14:paraId="3874A27F" w14:textId="77777777" w:rsidR="00F94643" w:rsidRPr="00B4128A" w:rsidRDefault="00F94643" w:rsidP="000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28A">
              <w:rPr>
                <w:b/>
                <w:sz w:val="20"/>
                <w:szCs w:val="20"/>
              </w:rPr>
              <w:t>W zakresie</w:t>
            </w:r>
          </w:p>
          <w:p w14:paraId="6D8AB65B" w14:textId="77777777" w:rsidR="00F94643" w:rsidRPr="00B4128A" w:rsidRDefault="00F94643" w:rsidP="000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28A">
              <w:rPr>
                <w:b/>
                <w:sz w:val="20"/>
                <w:szCs w:val="20"/>
              </w:rPr>
              <w:t>TREŚCI PODSTAWOWYCH</w:t>
            </w:r>
          </w:p>
          <w:p w14:paraId="7D82A130" w14:textId="77777777" w:rsidR="00F94643" w:rsidRPr="00B4128A" w:rsidRDefault="00F94643" w:rsidP="000309D9">
            <w:pPr>
              <w:pStyle w:val="Nagwek1"/>
              <w:spacing w:line="276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B4128A">
              <w:rPr>
                <w:bCs w:val="0"/>
                <w:sz w:val="20"/>
              </w:rPr>
              <w:t>uczeń potrafi:</w:t>
            </w:r>
          </w:p>
        </w:tc>
        <w:tc>
          <w:tcPr>
            <w:tcW w:w="5565" w:type="dxa"/>
            <w:vAlign w:val="center"/>
          </w:tcPr>
          <w:p w14:paraId="176EB071" w14:textId="77777777" w:rsidR="00F94643" w:rsidRPr="00B4128A" w:rsidRDefault="00F94643" w:rsidP="000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28A">
              <w:rPr>
                <w:b/>
                <w:sz w:val="20"/>
                <w:szCs w:val="20"/>
              </w:rPr>
              <w:t>W zakresie</w:t>
            </w:r>
          </w:p>
          <w:p w14:paraId="0C739839" w14:textId="77777777" w:rsidR="00F94643" w:rsidRPr="00B4128A" w:rsidRDefault="00F94643" w:rsidP="0003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28A">
              <w:rPr>
                <w:b/>
                <w:sz w:val="20"/>
                <w:szCs w:val="20"/>
              </w:rPr>
              <w:t>TREŚCI PONADPODSTAWOWYCH</w:t>
            </w:r>
          </w:p>
          <w:p w14:paraId="49A38CE3" w14:textId="77777777" w:rsidR="00F94643" w:rsidRPr="00B4128A" w:rsidRDefault="00F94643" w:rsidP="000309D9">
            <w:pPr>
              <w:pStyle w:val="Nagwek1"/>
              <w:spacing w:line="276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B4128A">
              <w:rPr>
                <w:bCs w:val="0"/>
                <w:sz w:val="20"/>
              </w:rPr>
              <w:t>uczeń potrafi:</w:t>
            </w:r>
          </w:p>
        </w:tc>
      </w:tr>
      <w:tr w:rsidR="00F94643" w:rsidRPr="00F269E6" w14:paraId="3F2221FF" w14:textId="77777777" w:rsidTr="000309D9">
        <w:trPr>
          <w:cantSplit/>
        </w:trPr>
        <w:tc>
          <w:tcPr>
            <w:tcW w:w="2614" w:type="dxa"/>
          </w:tcPr>
          <w:p w14:paraId="72D55FA5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Określenie i własności ciągu liczbowego</w:t>
            </w:r>
          </w:p>
        </w:tc>
        <w:tc>
          <w:tcPr>
            <w:tcW w:w="572" w:type="dxa"/>
          </w:tcPr>
          <w:p w14:paraId="7EC32FF4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5</w:t>
            </w:r>
          </w:p>
        </w:tc>
        <w:tc>
          <w:tcPr>
            <w:tcW w:w="6067" w:type="dxa"/>
          </w:tcPr>
          <w:p w14:paraId="21139CF4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oblicz</w:t>
            </w:r>
            <w:r w:rsidR="00A67485" w:rsidRPr="00F269E6">
              <w:t>y</w:t>
            </w:r>
            <w:r w:rsidRPr="00F269E6">
              <w:t xml:space="preserve">ć </w:t>
            </w:r>
            <w:r w:rsidRPr="00F269E6">
              <w:rPr>
                <w:i/>
              </w:rPr>
              <w:t>n</w:t>
            </w:r>
            <w:r w:rsidRPr="00F269E6">
              <w:t>-ty wyraz ciągu, znając wzór ogólny</w:t>
            </w:r>
            <w:r w:rsidR="00A67485" w:rsidRPr="00F269E6">
              <w:t xml:space="preserve"> tego ciągu</w:t>
            </w:r>
          </w:p>
          <w:p w14:paraId="0878F31E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zapisywać symbolicznie warunki dotyczące wyrazów ciągu</w:t>
            </w:r>
          </w:p>
          <w:p w14:paraId="23137B66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wyznaczać kolejne wyrazy ciągu na podstawie wzoru rekurencyjnego</w:t>
            </w:r>
          </w:p>
          <w:p w14:paraId="3D71C60E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rysować wykresy ciągów</w:t>
            </w:r>
          </w:p>
          <w:p w14:paraId="50C7E44C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odczytywać z wykresu własności ciągu</w:t>
            </w:r>
          </w:p>
          <w:p w14:paraId="1F8E0FF4" w14:textId="77777777" w:rsidR="00A67485" w:rsidRPr="00F269E6" w:rsidRDefault="00A67485" w:rsidP="00A674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wyznaczać miejsce zerowe ciągu o danym wzorze ogólnym</w:t>
            </w:r>
          </w:p>
          <w:p w14:paraId="2806BD0A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obliczać wyrazy ciągu spełniające podany warunek</w:t>
            </w:r>
          </w:p>
          <w:p w14:paraId="258EE15B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</w:p>
        </w:tc>
        <w:tc>
          <w:tcPr>
            <w:tcW w:w="5565" w:type="dxa"/>
          </w:tcPr>
          <w:p w14:paraId="756826CA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badać monotoniczność ciągu</w:t>
            </w:r>
          </w:p>
          <w:p w14:paraId="37A4FF35" w14:textId="77777777" w:rsidR="00A67485" w:rsidRPr="00F269E6" w:rsidRDefault="00A67485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wykazywać, że dany ciąg nie jest monotoniczny</w:t>
            </w:r>
          </w:p>
          <w:p w14:paraId="4FDF566A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określać monotoniczność ciągu będącego np. sumą dwóch ciągów o ustalonej monotoniczności</w:t>
            </w:r>
          </w:p>
          <w:p w14:paraId="46030942" w14:textId="77777777" w:rsidR="00A67485" w:rsidRPr="00F269E6" w:rsidRDefault="00A67485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podawać przykład wzoru rekurencyjnego ciągu, znając kilka jego początkowych wyrazów</w:t>
            </w:r>
          </w:p>
          <w:p w14:paraId="7D870044" w14:textId="77777777" w:rsidR="00A67485" w:rsidRPr="00F269E6" w:rsidRDefault="00A67485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podawać przykłady ciągów monotonicznych tak, aby np. ich iloczyn spełniał określone warunki dotyczące monotoniczności</w:t>
            </w:r>
          </w:p>
        </w:tc>
      </w:tr>
      <w:tr w:rsidR="00F94643" w:rsidRPr="00F269E6" w14:paraId="140581D9" w14:textId="77777777" w:rsidTr="000309D9">
        <w:tc>
          <w:tcPr>
            <w:tcW w:w="2614" w:type="dxa"/>
          </w:tcPr>
          <w:p w14:paraId="1B7EFFB1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Ciąg arytmetyczny</w:t>
            </w:r>
          </w:p>
        </w:tc>
        <w:tc>
          <w:tcPr>
            <w:tcW w:w="572" w:type="dxa"/>
          </w:tcPr>
          <w:p w14:paraId="7223EAC9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6067" w:type="dxa"/>
          </w:tcPr>
          <w:p w14:paraId="66F317C7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rozpoznawać ciąg arytmetyczn</w:t>
            </w:r>
            <w:r w:rsidR="00A67485" w:rsidRPr="00F269E6">
              <w:t>y</w:t>
            </w:r>
          </w:p>
          <w:p w14:paraId="16E429C0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 xml:space="preserve">obliczać wskazane wyrazy ciągu arytmetycznego, mając </w:t>
            </w:r>
            <w:r w:rsidRPr="00F269E6">
              <w:rPr>
                <w:bCs/>
              </w:rPr>
              <w:lastRenderedPageBreak/>
              <w:t>dany pierwszy wyraz i różnicę ciągu</w:t>
            </w:r>
          </w:p>
          <w:p w14:paraId="4A227946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wyznaczyć ciąg arytmetyczny, znając jego dwa wyrazy</w:t>
            </w:r>
          </w:p>
          <w:p w14:paraId="27935A0F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 xml:space="preserve">stosować w zadaniach zależność między </w:t>
            </w:r>
            <w:r w:rsidR="00A67485" w:rsidRPr="00F269E6">
              <w:t xml:space="preserve">trzema kolejnymi </w:t>
            </w:r>
            <w:r w:rsidRPr="00F269E6">
              <w:t>wyrazami  ciągu arytmetycznego</w:t>
            </w:r>
          </w:p>
          <w:p w14:paraId="5AF2ACF1" w14:textId="77777777" w:rsidR="00A67485" w:rsidRPr="00F269E6" w:rsidRDefault="00A67485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określać monotoniczność ciągu arytmetycznego</w:t>
            </w:r>
          </w:p>
          <w:p w14:paraId="2AE17BEF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 xml:space="preserve">rozwiązywać zadania tekstowe, </w:t>
            </w:r>
            <w:r w:rsidR="00A67485" w:rsidRPr="00F269E6"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="00A67485" w:rsidRPr="00F269E6">
              <w:t>-ty wyraz</w:t>
            </w:r>
            <w:r w:rsidRPr="00F269E6">
              <w:t xml:space="preserve"> ciągu arytmetycznego</w:t>
            </w:r>
          </w:p>
        </w:tc>
        <w:tc>
          <w:tcPr>
            <w:tcW w:w="5565" w:type="dxa"/>
          </w:tcPr>
          <w:p w14:paraId="275C4642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lastRenderedPageBreak/>
              <w:t xml:space="preserve">stosować w zadaniach zależność między 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k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</m:t>
                  </m:r>
                </m:sub>
              </m:sSub>
              <m:r>
                <w:rPr>
                  <w:rFonts w:ascii="Cambria Math"/>
                </w:rPr>
                <m:t>,</m:t>
              </m:r>
              <m:r>
                <w:rPr>
                  <w:rFonts w:ascii="Cambria Math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n+k</m:t>
                  </m:r>
                </m:sub>
              </m:sSub>
            </m:oMath>
            <w:r w:rsidRPr="00F269E6">
              <w:t xml:space="preserve"> ciągu arytmetycznego</w:t>
            </w:r>
          </w:p>
          <w:p w14:paraId="1A0021ED" w14:textId="77777777" w:rsidR="00A67485" w:rsidRPr="00F269E6" w:rsidRDefault="00A67485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wyznaczyć ciąg arytmetyczny, mając podane </w:t>
            </w:r>
            <w:r w:rsidRPr="00F269E6">
              <w:lastRenderedPageBreak/>
              <w:t>warunki, jakie spełniają wskazane wyrazy tego ciągu</w:t>
            </w:r>
          </w:p>
          <w:p w14:paraId="122253AC" w14:textId="77777777" w:rsidR="00A67485" w:rsidRPr="00F269E6" w:rsidRDefault="00A67485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badać, czy ciąg o podanym wzorze ogólnym jest ciągiem arytmetycznym</w:t>
            </w:r>
          </w:p>
          <w:p w14:paraId="49F0A767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stosować własności ciągu arytmetycznego w zadaniach </w:t>
            </w:r>
            <w:r w:rsidR="00A67485" w:rsidRPr="00F269E6">
              <w:br/>
            </w:r>
            <w:r w:rsidRPr="00F269E6">
              <w:t>na dowodzenie</w:t>
            </w:r>
          </w:p>
          <w:p w14:paraId="305303EB" w14:textId="77777777" w:rsidR="00F94643" w:rsidRPr="00F269E6" w:rsidRDefault="00F94643" w:rsidP="000309D9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bCs w:val="0"/>
                <w:sz w:val="24"/>
                <w:szCs w:val="24"/>
              </w:rPr>
              <w:t>rozwiązywać zadania łączące ciąg arytmetyczny z innymi działami matematyki, np. funkcją kwadratową, geometrią, itp.</w:t>
            </w:r>
            <w:r w:rsidR="00A67485" w:rsidRPr="00F269E6">
              <w:rPr>
                <w:b w:val="0"/>
                <w:bCs w:val="0"/>
                <w:sz w:val="24"/>
                <w:szCs w:val="24"/>
              </w:rPr>
              <w:t>, w tym zadania z parametrem</w:t>
            </w:r>
          </w:p>
          <w:p w14:paraId="7BCA1E9E" w14:textId="77777777" w:rsidR="00F94643" w:rsidRPr="00F269E6" w:rsidRDefault="00F94643" w:rsidP="000309D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</w:pPr>
          </w:p>
        </w:tc>
      </w:tr>
      <w:tr w:rsidR="00F94643" w:rsidRPr="00F269E6" w14:paraId="54A0CF2A" w14:textId="77777777" w:rsidTr="000309D9">
        <w:tc>
          <w:tcPr>
            <w:tcW w:w="2614" w:type="dxa"/>
          </w:tcPr>
          <w:p w14:paraId="32530B6B" w14:textId="77777777" w:rsidR="00F94643" w:rsidRPr="00F269E6" w:rsidRDefault="00F94643" w:rsidP="000309D9">
            <w:pPr>
              <w:spacing w:after="240" w:line="276" w:lineRule="auto"/>
            </w:pPr>
            <w:r w:rsidRPr="00F269E6">
              <w:lastRenderedPageBreak/>
              <w:t xml:space="preserve">Suma </w:t>
            </w:r>
            <w:r w:rsidRPr="00F269E6">
              <w:rPr>
                <w:i/>
                <w:iCs/>
              </w:rPr>
              <w:t>n</w:t>
            </w:r>
            <w:r w:rsidRPr="00F269E6">
              <w:t xml:space="preserve"> </w:t>
            </w:r>
            <w:r w:rsidR="00161977" w:rsidRPr="00F269E6">
              <w:t xml:space="preserve">początkowych </w:t>
            </w:r>
            <w:r w:rsidRPr="00F269E6">
              <w:t>wyrazów ciągu arytmetycznego</w:t>
            </w:r>
          </w:p>
        </w:tc>
        <w:tc>
          <w:tcPr>
            <w:tcW w:w="572" w:type="dxa"/>
          </w:tcPr>
          <w:p w14:paraId="36E9DA71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14:paraId="446E0155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oblicz</w:t>
            </w:r>
            <w:r w:rsidR="00161977" w:rsidRPr="00F269E6">
              <w:t>y</w:t>
            </w:r>
            <w:r w:rsidRPr="00F269E6">
              <w:t xml:space="preserve">ć sumę </w:t>
            </w:r>
            <w:r w:rsidRPr="00F269E6">
              <w:rPr>
                <w:i/>
              </w:rPr>
              <w:t>n</w:t>
            </w:r>
            <w:r w:rsidRPr="00F269E6">
              <w:t xml:space="preserve"> początkowych wyrazów danego ciągu arytmetycznego</w:t>
            </w:r>
          </w:p>
          <w:p w14:paraId="4B360361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oblicz</w:t>
            </w:r>
            <w:r w:rsidR="00161977" w:rsidRPr="00F269E6">
              <w:t>y</w:t>
            </w:r>
            <w:r w:rsidRPr="00F269E6">
              <w:t>ć, ile wyrazów danego ciągu arytmetycznego należy dodać, aby otrzymać określoną sumę</w:t>
            </w:r>
          </w:p>
          <w:p w14:paraId="722C707C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rozwiązywać zadania tekstowe</w:t>
            </w:r>
            <w:r w:rsidR="00161977" w:rsidRPr="00F269E6">
              <w:t>, wykorzystując wzór</w:t>
            </w:r>
            <w:r w:rsidR="00A87F8A" w:rsidRPr="00F269E6">
              <w:t xml:space="preserve"> </w:t>
            </w:r>
            <w:r w:rsidRPr="00F269E6">
              <w:t xml:space="preserve">na sumę </w:t>
            </w:r>
            <w:r w:rsidRPr="00F269E6">
              <w:rPr>
                <w:i/>
              </w:rPr>
              <w:t>n</w:t>
            </w:r>
            <w:r w:rsidRPr="00F269E6">
              <w:t xml:space="preserve"> początkowych wyrazów ciągu arytmetycznego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2DE4337E" w14:textId="77777777" w:rsidR="00A87F8A" w:rsidRPr="00F269E6" w:rsidRDefault="00A87F8A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bookmarkStart w:id="1" w:name="_Hlk73280060"/>
            <w:r w:rsidRPr="00F269E6">
              <w:t>obliczać sumę liczb naturalnych o podanych własnościach, np. dwucyfrowych i podzielnych przez 4</w:t>
            </w:r>
          </w:p>
          <w:p w14:paraId="269838B9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wyznacz</w:t>
            </w:r>
            <w:r w:rsidR="00A87F8A" w:rsidRPr="00F269E6">
              <w:t>y</w:t>
            </w:r>
            <w:r w:rsidRPr="00F269E6">
              <w:t>ć ciąg arytmetyczny, znając np. jego dwie sumy częściowe</w:t>
            </w:r>
          </w:p>
          <w:p w14:paraId="38C4E3C7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wyznacz</w:t>
            </w:r>
            <w:r w:rsidR="00A87F8A" w:rsidRPr="00F269E6">
              <w:t>y</w:t>
            </w:r>
            <w:r w:rsidRPr="00F269E6">
              <w:t>ć wzór ogólny ciągu arytmetycznego na podstawie wzoru na jego sumę częściową</w:t>
            </w:r>
            <w:bookmarkEnd w:id="1"/>
          </w:p>
          <w:p w14:paraId="74632993" w14:textId="77777777" w:rsidR="00A87F8A" w:rsidRPr="00F269E6" w:rsidRDefault="00A87F8A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rozwiązywać równania, wykorzystując wzór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269E6">
              <w:t xml:space="preserve"> wyrazów ciągu arytmetycznego</w:t>
            </w:r>
          </w:p>
          <w:p w14:paraId="1B3ED5E7" w14:textId="77777777" w:rsidR="00A87F8A" w:rsidRPr="00F269E6" w:rsidRDefault="00A87F8A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lastRenderedPageBreak/>
              <w:t xml:space="preserve">stosować wzór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269E6">
              <w:t xml:space="preserve"> wyrazów ciągu arytmetycznego w zadaniach na dowodzenie</w:t>
            </w:r>
          </w:p>
        </w:tc>
      </w:tr>
      <w:tr w:rsidR="00F94643" w:rsidRPr="00F269E6" w14:paraId="70A66F58" w14:textId="77777777" w:rsidTr="000309D9">
        <w:tc>
          <w:tcPr>
            <w:tcW w:w="2614" w:type="dxa"/>
          </w:tcPr>
          <w:p w14:paraId="38386CB4" w14:textId="77777777" w:rsidR="00F94643" w:rsidRPr="00F269E6" w:rsidRDefault="00F94643" w:rsidP="000309D9">
            <w:pPr>
              <w:spacing w:after="240" w:line="276" w:lineRule="auto"/>
            </w:pPr>
            <w:r w:rsidRPr="00F269E6">
              <w:lastRenderedPageBreak/>
              <w:t>Ciąg geometryczny</w:t>
            </w:r>
          </w:p>
        </w:tc>
        <w:tc>
          <w:tcPr>
            <w:tcW w:w="572" w:type="dxa"/>
          </w:tcPr>
          <w:p w14:paraId="67AF0530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6067" w:type="dxa"/>
          </w:tcPr>
          <w:p w14:paraId="4066ED6F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rozpoznawać ciąg geometryczny</w:t>
            </w:r>
          </w:p>
          <w:p w14:paraId="47AFA3D9" w14:textId="77777777" w:rsidR="00DF6749" w:rsidRPr="00F269E6" w:rsidRDefault="00DF6749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obliczać wskazane wyrazy ciągu geometrycznego, mając dany pierwszy wyraz i iloraz ciągu</w:t>
            </w:r>
          </w:p>
          <w:p w14:paraId="382DA495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wyznacz</w:t>
            </w:r>
            <w:r w:rsidR="00DF6749" w:rsidRPr="00F269E6">
              <w:t>y</w:t>
            </w:r>
            <w:r w:rsidRPr="00F269E6">
              <w:t>ć ciąg geometryczny, znając jego dwa wyrazy</w:t>
            </w:r>
          </w:p>
          <w:p w14:paraId="4A0FBF6C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stosować w zadaniach zależność między</w:t>
            </w:r>
            <w:r w:rsidR="00DF6749" w:rsidRPr="00F269E6">
              <w:t xml:space="preserve"> trzema kolejnymi</w:t>
            </w:r>
            <w:r w:rsidRPr="00F269E6">
              <w:t xml:space="preserve"> wyrazami ciągu geometrycznego</w:t>
            </w:r>
          </w:p>
          <w:p w14:paraId="592F5D29" w14:textId="77777777" w:rsidR="00DF6749" w:rsidRPr="00F269E6" w:rsidRDefault="00DF6749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rPr>
                <w:bCs/>
              </w:rPr>
              <w:t>określać monotoniczność ciągu geometrycznego</w:t>
            </w:r>
          </w:p>
          <w:p w14:paraId="0915E050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rozwiązywać zadani</w:t>
            </w:r>
            <w:r w:rsidR="00DF6749" w:rsidRPr="00F269E6">
              <w:t>a</w:t>
            </w:r>
            <w:r w:rsidRPr="00F269E6">
              <w:t xml:space="preserve"> tekstowe, </w:t>
            </w:r>
            <w:r w:rsidR="00DF6749" w:rsidRPr="00F269E6">
              <w:t xml:space="preserve">wykorzystując wzór na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="00DF6749" w:rsidRPr="00F269E6">
              <w:t xml:space="preserve">-ty wyraz </w:t>
            </w:r>
            <w:r w:rsidRPr="00F269E6">
              <w:t>ciągu geometrycznego</w:t>
            </w:r>
          </w:p>
          <w:p w14:paraId="274B1E8D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rozwiązywać zadania wymagające jednoczesnego stosowania własności ciągu arytmetycznego i ciągu geometrycznego</w:t>
            </w:r>
          </w:p>
        </w:tc>
        <w:tc>
          <w:tcPr>
            <w:tcW w:w="5565" w:type="dxa"/>
          </w:tcPr>
          <w:p w14:paraId="07DFD7A0" w14:textId="77777777" w:rsidR="00F94643" w:rsidRPr="00F269E6" w:rsidRDefault="00F94643" w:rsidP="000309D9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r w:rsidRPr="00F269E6">
              <w:rPr>
                <w:b w:val="0"/>
                <w:bCs w:val="0"/>
                <w:sz w:val="24"/>
                <w:szCs w:val="24"/>
              </w:rPr>
              <w:t xml:space="preserve">stosować w zadaniach zależność między wyrazami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n+k</m:t>
                  </m:r>
                </m:sub>
              </m:sSub>
            </m:oMath>
            <w:r w:rsidRPr="00F269E6">
              <w:rPr>
                <w:b w:val="0"/>
                <w:bCs w:val="0"/>
                <w:sz w:val="24"/>
                <w:szCs w:val="24"/>
              </w:rPr>
              <w:t xml:space="preserve"> ciągu geometrycznego</w:t>
            </w:r>
          </w:p>
          <w:p w14:paraId="315FC4C8" w14:textId="77777777" w:rsidR="00F94643" w:rsidRPr="00F269E6" w:rsidRDefault="00F94643" w:rsidP="000309D9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bCs w:val="0"/>
                <w:sz w:val="24"/>
                <w:szCs w:val="24"/>
              </w:rPr>
            </w:pPr>
            <w:bookmarkStart w:id="2" w:name="_Hlk73279999"/>
            <w:r w:rsidRPr="00F269E6">
              <w:rPr>
                <w:b w:val="0"/>
                <w:bCs w:val="0"/>
                <w:sz w:val="24"/>
                <w:szCs w:val="24"/>
              </w:rPr>
              <w:t>rozwiązywać zadania łączące ciąg geometryczny z innymi działami matematyki, np. funkcją kwadratową, geometrią, itp</w:t>
            </w:r>
            <w:bookmarkEnd w:id="2"/>
            <w:r w:rsidRPr="00F269E6">
              <w:rPr>
                <w:b w:val="0"/>
                <w:bCs w:val="0"/>
                <w:sz w:val="24"/>
                <w:szCs w:val="24"/>
              </w:rPr>
              <w:t>.</w:t>
            </w:r>
          </w:p>
          <w:p w14:paraId="420CF437" w14:textId="77777777" w:rsidR="00F94643" w:rsidRPr="00F269E6" w:rsidRDefault="00F94643" w:rsidP="000309D9">
            <w:pPr>
              <w:pStyle w:val="Nagwek1"/>
              <w:numPr>
                <w:ilvl w:val="0"/>
                <w:numId w:val="14"/>
              </w:numPr>
              <w:spacing w:after="240" w:line="276" w:lineRule="auto"/>
              <w:rPr>
                <w:b w:val="0"/>
                <w:sz w:val="24"/>
                <w:szCs w:val="24"/>
              </w:rPr>
            </w:pPr>
            <w:r w:rsidRPr="00F269E6">
              <w:rPr>
                <w:b w:val="0"/>
                <w:sz w:val="24"/>
                <w:szCs w:val="24"/>
              </w:rPr>
              <w:t>stosować własności ciągu geometrycznego w zadaniach na dowodzenie</w:t>
            </w:r>
          </w:p>
          <w:p w14:paraId="0601A75E" w14:textId="77777777" w:rsidR="00F94643" w:rsidRPr="00F269E6" w:rsidRDefault="00DF6749" w:rsidP="00DF6749">
            <w:pPr>
              <w:pStyle w:val="Akapitzlist"/>
              <w:numPr>
                <w:ilvl w:val="0"/>
                <w:numId w:val="14"/>
              </w:numPr>
              <w:spacing w:after="240" w:line="276" w:lineRule="auto"/>
            </w:pPr>
            <w:r w:rsidRPr="00F269E6">
              <w:t>stosować własności ciągu geometrycznego w zadaniach na dowodzenie</w:t>
            </w:r>
          </w:p>
          <w:p w14:paraId="087E7C45" w14:textId="77777777" w:rsidR="00DF6749" w:rsidRPr="00F269E6" w:rsidRDefault="00DF6749" w:rsidP="00DF6749">
            <w:pPr>
              <w:pStyle w:val="Akapitzlist"/>
              <w:numPr>
                <w:ilvl w:val="0"/>
                <w:numId w:val="14"/>
              </w:numPr>
              <w:spacing w:after="240" w:line="276" w:lineRule="auto"/>
            </w:pPr>
            <w:r w:rsidRPr="00F269E6">
              <w:t>badać, czy ciąg o podanym wzorze ogólnym jest ciągiem geometrycznym</w:t>
            </w:r>
          </w:p>
          <w:p w14:paraId="7772229A" w14:textId="77777777" w:rsidR="00F94643" w:rsidRPr="00F269E6" w:rsidRDefault="00F94643" w:rsidP="000309D9">
            <w:pPr>
              <w:pStyle w:val="Nagwek1"/>
              <w:spacing w:after="240" w:line="276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4643" w:rsidRPr="00F269E6" w14:paraId="6F26F742" w14:textId="77777777" w:rsidTr="000309D9">
        <w:tc>
          <w:tcPr>
            <w:tcW w:w="2614" w:type="dxa"/>
          </w:tcPr>
          <w:p w14:paraId="3C0A777C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 xml:space="preserve">Suma </w:t>
            </w:r>
            <w:r w:rsidRPr="00F269E6">
              <w:rPr>
                <w:i/>
                <w:iCs/>
              </w:rPr>
              <w:t>n</w:t>
            </w:r>
            <w:r w:rsidRPr="00F269E6">
              <w:t xml:space="preserve"> początkowych wyrazów ciągu </w:t>
            </w:r>
            <w:r w:rsidR="00DF6749" w:rsidRPr="00F269E6">
              <w:t>geometrycznego</w:t>
            </w:r>
          </w:p>
        </w:tc>
        <w:tc>
          <w:tcPr>
            <w:tcW w:w="572" w:type="dxa"/>
          </w:tcPr>
          <w:p w14:paraId="789694E7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4</w:t>
            </w:r>
          </w:p>
        </w:tc>
        <w:tc>
          <w:tcPr>
            <w:tcW w:w="6067" w:type="dxa"/>
          </w:tcPr>
          <w:p w14:paraId="43DB5F59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bookmarkStart w:id="3" w:name="_Hlk73279697"/>
            <w:r w:rsidRPr="00F269E6">
              <w:t>oblicz</w:t>
            </w:r>
            <w:r w:rsidR="00DF6749" w:rsidRPr="00F269E6">
              <w:t>y</w:t>
            </w:r>
            <w:r w:rsidRPr="00F269E6">
              <w:t xml:space="preserve">ć sumę </w:t>
            </w:r>
            <w:r w:rsidRPr="00F269E6">
              <w:rPr>
                <w:i/>
              </w:rPr>
              <w:t>n</w:t>
            </w:r>
            <w:r w:rsidRPr="00F269E6">
              <w:t xml:space="preserve"> początkowych wyrazów danego ciągu geometrycznego</w:t>
            </w:r>
          </w:p>
          <w:p w14:paraId="51E5B5DE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rozwiązywać zadani</w:t>
            </w:r>
            <w:r w:rsidR="00DF6749" w:rsidRPr="00F269E6">
              <w:t>a</w:t>
            </w:r>
            <w:r w:rsidRPr="00F269E6">
              <w:t xml:space="preserve"> tekstowe</w:t>
            </w:r>
            <w:r w:rsidR="00DF6749" w:rsidRPr="00F269E6">
              <w:t>, wykorzystując wzór</w:t>
            </w:r>
            <w:r w:rsidRPr="00F269E6">
              <w:t xml:space="preserve"> na sumę </w:t>
            </w:r>
            <w:r w:rsidRPr="00F269E6">
              <w:rPr>
                <w:i/>
              </w:rPr>
              <w:t>n</w:t>
            </w:r>
            <w:r w:rsidRPr="00F269E6">
              <w:t xml:space="preserve"> początkowych wyrazów ciągu geometrycznego</w:t>
            </w:r>
          </w:p>
          <w:bookmarkEnd w:id="3"/>
          <w:p w14:paraId="747EEBFF" w14:textId="77777777" w:rsidR="00F94643" w:rsidRPr="00F269E6" w:rsidRDefault="00F94643" w:rsidP="000309D9">
            <w:pPr>
              <w:widowControl w:val="0"/>
              <w:autoSpaceDE w:val="0"/>
              <w:autoSpaceDN w:val="0"/>
              <w:adjustRightInd w:val="0"/>
              <w:spacing w:after="240" w:line="276" w:lineRule="auto"/>
            </w:pPr>
          </w:p>
        </w:tc>
        <w:tc>
          <w:tcPr>
            <w:tcW w:w="5565" w:type="dxa"/>
          </w:tcPr>
          <w:p w14:paraId="44309A7C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 xml:space="preserve">stosować własności ciągu geometrycznego w trudniejszych zadaniach, np. obliczyć sumę </w:t>
            </w:r>
            <w:r w:rsidRPr="00F269E6">
              <w:rPr>
                <w:i/>
                <w:iCs/>
              </w:rPr>
              <w:t>n</w:t>
            </w:r>
            <w:r w:rsidRPr="00F269E6">
              <w:t xml:space="preserve"> początkowych wyrazów ciągu 1,11,111,…</w:t>
            </w:r>
          </w:p>
          <w:p w14:paraId="17A362D6" w14:textId="77777777" w:rsidR="00DF6749" w:rsidRPr="00F269E6" w:rsidRDefault="00DF6749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obliczyć, ile wyrazów danego ciągu geometrycznego należy dodać, aby otrzymać określoną sumę</w:t>
            </w:r>
          </w:p>
          <w:p w14:paraId="721372C5" w14:textId="77777777" w:rsidR="00DF6749" w:rsidRPr="00F269E6" w:rsidRDefault="00DF6749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lastRenderedPageBreak/>
              <w:t xml:space="preserve">rozwiązywać równania, wykorzystując wzór na sumę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F269E6">
              <w:t xml:space="preserve"> wyrazów ciągu geometrycznego</w:t>
            </w:r>
          </w:p>
        </w:tc>
      </w:tr>
      <w:tr w:rsidR="00F94643" w:rsidRPr="00F269E6" w14:paraId="6E99C127" w14:textId="77777777" w:rsidTr="000309D9">
        <w:tc>
          <w:tcPr>
            <w:tcW w:w="2614" w:type="dxa"/>
          </w:tcPr>
          <w:p w14:paraId="44E89D61" w14:textId="77777777" w:rsidR="00F94643" w:rsidRPr="00F269E6" w:rsidRDefault="00F94643" w:rsidP="000309D9">
            <w:pPr>
              <w:spacing w:after="240" w:line="276" w:lineRule="auto"/>
            </w:pPr>
            <w:r w:rsidRPr="00F269E6">
              <w:lastRenderedPageBreak/>
              <w:t xml:space="preserve">Oszczędzanie i kredyty </w:t>
            </w:r>
            <w:r w:rsidR="00DF6749" w:rsidRPr="00F269E6">
              <w:br/>
            </w:r>
            <w:r w:rsidRPr="00F269E6">
              <w:t>w bankach</w:t>
            </w:r>
          </w:p>
        </w:tc>
        <w:tc>
          <w:tcPr>
            <w:tcW w:w="572" w:type="dxa"/>
          </w:tcPr>
          <w:p w14:paraId="2AEA7C90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14:paraId="00B9707D" w14:textId="77777777" w:rsidR="00F94643" w:rsidRPr="00F269E6" w:rsidRDefault="00F94643" w:rsidP="00F9464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269E6">
              <w:t>wyznaczać wielkości zmieniające się zgodnie z zasadą procentu składanego</w:t>
            </w:r>
          </w:p>
          <w:p w14:paraId="651D2C85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</w:t>
            </w:r>
            <w:r w:rsidR="00DF6749" w:rsidRPr="00F269E6">
              <w:t>y</w:t>
            </w:r>
            <w:r w:rsidRPr="00F269E6">
              <w:t>ć wartość lokat</w:t>
            </w:r>
            <w:r w:rsidR="00DF6749" w:rsidRPr="00F269E6">
              <w:t>y</w:t>
            </w:r>
            <w:r w:rsidRPr="00F269E6">
              <w:t xml:space="preserve">, znając stopę procentową, </w:t>
            </w:r>
            <w:r w:rsidR="00DF6749" w:rsidRPr="00F269E6">
              <w:br/>
            </w:r>
            <w:r w:rsidRPr="00F269E6">
              <w:t>okres rozrachunkowy i czas oszczędzania</w:t>
            </w:r>
          </w:p>
          <w:p w14:paraId="2B41E49A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</w:t>
            </w:r>
            <w:r w:rsidR="00DF6749" w:rsidRPr="00F269E6">
              <w:t>y</w:t>
            </w:r>
            <w:r w:rsidRPr="00F269E6">
              <w:t>ć wartość lokat</w:t>
            </w:r>
            <w:r w:rsidR="00DF6749" w:rsidRPr="00F269E6">
              <w:t>y</w:t>
            </w:r>
            <w:r w:rsidRPr="00F269E6">
              <w:t xml:space="preserve"> o zmieniającym się oprocentowaniu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14:paraId="19EBB7AC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porównywać zyski z różnych lokat</w:t>
            </w:r>
          </w:p>
          <w:p w14:paraId="02F1FF28" w14:textId="77777777" w:rsidR="00F94643" w:rsidRPr="00F269E6" w:rsidRDefault="00F94643" w:rsidP="00F946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</w:t>
            </w:r>
            <w:r w:rsidR="00DF6749" w:rsidRPr="00F269E6">
              <w:t>y</w:t>
            </w:r>
            <w:r w:rsidRPr="00F269E6">
              <w:t>ć wysokość raty kredytu spłacanego (w równych wielkościach) systemem procentu składanego</w:t>
            </w:r>
          </w:p>
          <w:p w14:paraId="18D64174" w14:textId="77777777" w:rsidR="00F94643" w:rsidRPr="00F269E6" w:rsidRDefault="00F94643" w:rsidP="006E41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</w:pPr>
            <w:r w:rsidRPr="00F269E6">
              <w:t>obliczać wysokości rat malejących</w:t>
            </w:r>
          </w:p>
        </w:tc>
      </w:tr>
      <w:tr w:rsidR="00F94643" w:rsidRPr="00F269E6" w14:paraId="79E3A3AF" w14:textId="77777777" w:rsidTr="000309D9">
        <w:tc>
          <w:tcPr>
            <w:tcW w:w="2614" w:type="dxa"/>
          </w:tcPr>
          <w:p w14:paraId="1B93E6FD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Powtórzenie</w:t>
            </w:r>
          </w:p>
        </w:tc>
        <w:tc>
          <w:tcPr>
            <w:tcW w:w="572" w:type="dxa"/>
          </w:tcPr>
          <w:p w14:paraId="14112818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6067" w:type="dxa"/>
            <w:shd w:val="pct15" w:color="auto" w:fill="auto"/>
          </w:tcPr>
          <w:p w14:paraId="713BCC53" w14:textId="77777777" w:rsidR="00F94643" w:rsidRPr="00F269E6" w:rsidRDefault="00F94643" w:rsidP="000309D9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pct15" w:color="auto" w:fill="auto"/>
          </w:tcPr>
          <w:p w14:paraId="1E1A816B" w14:textId="77777777" w:rsidR="00F94643" w:rsidRPr="00F269E6" w:rsidRDefault="00F94643" w:rsidP="000309D9">
            <w:pPr>
              <w:pStyle w:val="Nagwek1"/>
              <w:spacing w:after="240" w:line="276" w:lineRule="auto"/>
              <w:ind w:left="360" w:firstLin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4643" w:rsidRPr="00F269E6" w14:paraId="344C597D" w14:textId="77777777" w:rsidTr="000309D9">
        <w:tc>
          <w:tcPr>
            <w:tcW w:w="2614" w:type="dxa"/>
          </w:tcPr>
          <w:p w14:paraId="2D0B6B29" w14:textId="77777777" w:rsidR="00F94643" w:rsidRPr="00F269E6" w:rsidRDefault="00F94643" w:rsidP="000309D9">
            <w:pPr>
              <w:spacing w:after="240" w:line="276" w:lineRule="auto"/>
            </w:pPr>
            <w:r w:rsidRPr="00F269E6">
              <w:rPr>
                <w:b/>
                <w:i/>
              </w:rPr>
              <w:t xml:space="preserve">Praca klasowa </w:t>
            </w:r>
            <w:r w:rsidR="00DF6749" w:rsidRPr="00F269E6">
              <w:rPr>
                <w:b/>
                <w:i/>
              </w:rPr>
              <w:br/>
            </w:r>
            <w:r w:rsidRPr="00F269E6">
              <w:rPr>
                <w:b/>
                <w:i/>
              </w:rPr>
              <w:t>i jej omówienie</w:t>
            </w:r>
          </w:p>
        </w:tc>
        <w:tc>
          <w:tcPr>
            <w:tcW w:w="572" w:type="dxa"/>
          </w:tcPr>
          <w:p w14:paraId="2A1ABDAA" w14:textId="77777777" w:rsidR="00F94643" w:rsidRPr="00F269E6" w:rsidRDefault="00F94643" w:rsidP="000309D9">
            <w:pPr>
              <w:spacing w:after="240" w:line="276" w:lineRule="auto"/>
            </w:pPr>
            <w:r w:rsidRPr="00F269E6">
              <w:t>2</w:t>
            </w:r>
          </w:p>
        </w:tc>
        <w:tc>
          <w:tcPr>
            <w:tcW w:w="6067" w:type="dxa"/>
            <w:shd w:val="pct15" w:color="auto" w:fill="auto"/>
          </w:tcPr>
          <w:p w14:paraId="5EEAFE52" w14:textId="77777777" w:rsidR="00F94643" w:rsidRPr="00F269E6" w:rsidRDefault="00F94643" w:rsidP="000309D9">
            <w:pPr>
              <w:pStyle w:val="Nagwek1"/>
              <w:spacing w:after="240" w:line="276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pct15" w:color="auto" w:fill="auto"/>
          </w:tcPr>
          <w:p w14:paraId="782B6847" w14:textId="77777777" w:rsidR="00F94643" w:rsidRPr="00F269E6" w:rsidRDefault="00F94643" w:rsidP="000309D9">
            <w:pPr>
              <w:pStyle w:val="Nagwek1"/>
              <w:spacing w:after="240" w:line="276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011E740" w14:textId="77777777" w:rsidR="00F94643" w:rsidRPr="00F269E6" w:rsidRDefault="00F94643" w:rsidP="00F9464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E17017" w14:textId="77777777" w:rsidR="00F94643" w:rsidRPr="00F269E6" w:rsidRDefault="00F94643" w:rsidP="00F94643">
      <w:pPr>
        <w:autoSpaceDE w:val="0"/>
        <w:autoSpaceDN w:val="0"/>
        <w:adjustRightInd w:val="0"/>
        <w:spacing w:line="276" w:lineRule="auto"/>
        <w:jc w:val="center"/>
      </w:pPr>
    </w:p>
    <w:p w14:paraId="58962DA5" w14:textId="77777777" w:rsidR="00F94643" w:rsidRPr="00F269E6" w:rsidRDefault="00F94643" w:rsidP="00F94643">
      <w:pPr>
        <w:spacing w:line="276" w:lineRule="auto"/>
      </w:pPr>
    </w:p>
    <w:p w14:paraId="1462068F" w14:textId="77777777" w:rsidR="00B9306B" w:rsidRPr="00366D4B" w:rsidRDefault="00B9306B" w:rsidP="00B9306B"/>
    <w:p w14:paraId="0FA259D8" w14:textId="188D6D3E" w:rsidR="00B9306B" w:rsidRPr="00337988" w:rsidRDefault="00B9306B" w:rsidP="00B9306B">
      <w:pPr>
        <w:pStyle w:val="Nagwek1"/>
        <w:spacing w:line="360" w:lineRule="auto"/>
        <w:jc w:val="center"/>
        <w:rPr>
          <w:szCs w:val="24"/>
        </w:rPr>
      </w:pPr>
      <w:bookmarkStart w:id="4" w:name="_Hlk72696775"/>
      <w:r w:rsidRPr="00337988">
        <w:rPr>
          <w:szCs w:val="24"/>
        </w:rPr>
        <w:t xml:space="preserve">IV. </w:t>
      </w:r>
      <w:r>
        <w:rPr>
          <w:szCs w:val="24"/>
        </w:rPr>
        <w:t>Analiza matematyczna (4</w:t>
      </w:r>
      <w:r w:rsidR="00A06782">
        <w:rPr>
          <w:szCs w:val="24"/>
        </w:rPr>
        <w:t>5</w:t>
      </w:r>
      <w:r>
        <w:rPr>
          <w:szCs w:val="24"/>
        </w:rPr>
        <w:t xml:space="preserve"> godz.)</w:t>
      </w:r>
    </w:p>
    <w:bookmarkEnd w:id="4"/>
    <w:p w14:paraId="625D684B" w14:textId="77777777" w:rsidR="00B9306B" w:rsidRPr="00366D4B" w:rsidRDefault="00B9306B" w:rsidP="00B930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6662"/>
        <w:gridCol w:w="4820"/>
      </w:tblGrid>
      <w:tr w:rsidR="00B9306B" w:rsidRPr="00366D4B" w14:paraId="536C27A7" w14:textId="77777777" w:rsidTr="000309D9">
        <w:trPr>
          <w:trHeight w:val="924"/>
        </w:trPr>
        <w:tc>
          <w:tcPr>
            <w:tcW w:w="2197" w:type="dxa"/>
          </w:tcPr>
          <w:p w14:paraId="3476E142" w14:textId="77777777" w:rsidR="00B9306B" w:rsidRPr="00366D4B" w:rsidRDefault="00B9306B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 xml:space="preserve"> </w:t>
            </w:r>
            <w:r w:rsidR="00E91EC0">
              <w:rPr>
                <w:sz w:val="20"/>
              </w:rPr>
              <w:t xml:space="preserve">TEMAT </w:t>
            </w:r>
            <w:r w:rsidRPr="00366D4B">
              <w:rPr>
                <w:sz w:val="20"/>
              </w:rPr>
              <w:t>ZAJĘĆ EDUKACYJNYCH</w:t>
            </w:r>
          </w:p>
        </w:tc>
        <w:tc>
          <w:tcPr>
            <w:tcW w:w="425" w:type="dxa"/>
            <w:textDirection w:val="btLr"/>
            <w:vAlign w:val="center"/>
          </w:tcPr>
          <w:p w14:paraId="4FAC7CEA" w14:textId="77777777" w:rsidR="00B9306B" w:rsidRPr="00366D4B" w:rsidRDefault="00B9306B" w:rsidP="000309D9">
            <w:pPr>
              <w:ind w:left="113" w:right="113"/>
              <w:jc w:val="center"/>
              <w:rPr>
                <w:b/>
              </w:rPr>
            </w:pPr>
            <w:r w:rsidRPr="00366D4B">
              <w:rPr>
                <w:b/>
              </w:rPr>
              <w:t>liczba godzin</w:t>
            </w:r>
          </w:p>
        </w:tc>
        <w:tc>
          <w:tcPr>
            <w:tcW w:w="6662" w:type="dxa"/>
          </w:tcPr>
          <w:p w14:paraId="2740F1FA" w14:textId="77777777" w:rsidR="00B9306B" w:rsidRPr="00366D4B" w:rsidRDefault="00B9306B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W zakresie</w:t>
            </w:r>
          </w:p>
          <w:p w14:paraId="018FDCEA" w14:textId="77777777" w:rsidR="00B9306B" w:rsidRPr="00366D4B" w:rsidRDefault="00B9306B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TREŚCI PODSTAWOWYCH</w:t>
            </w:r>
          </w:p>
          <w:p w14:paraId="071AAF5D" w14:textId="77777777" w:rsidR="00B9306B" w:rsidRPr="00366D4B" w:rsidRDefault="00B9306B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>uczeń potrafi:</w:t>
            </w:r>
          </w:p>
        </w:tc>
        <w:tc>
          <w:tcPr>
            <w:tcW w:w="4820" w:type="dxa"/>
          </w:tcPr>
          <w:p w14:paraId="25C638A9" w14:textId="77777777" w:rsidR="00B9306B" w:rsidRPr="00366D4B" w:rsidRDefault="00B9306B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W zakresie</w:t>
            </w:r>
          </w:p>
          <w:p w14:paraId="40788160" w14:textId="77777777" w:rsidR="00B9306B" w:rsidRPr="00366D4B" w:rsidRDefault="00B9306B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TREŚCI PONADPODSTAWOWYCH</w:t>
            </w:r>
          </w:p>
          <w:p w14:paraId="6A081720" w14:textId="77777777" w:rsidR="00B9306B" w:rsidRPr="00366D4B" w:rsidRDefault="00B9306B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>uczeń potrafi:</w:t>
            </w:r>
          </w:p>
        </w:tc>
      </w:tr>
      <w:tr w:rsidR="00B9306B" w:rsidRPr="00366D4B" w14:paraId="117EE51B" w14:textId="77777777" w:rsidTr="000309D9">
        <w:tc>
          <w:tcPr>
            <w:tcW w:w="2197" w:type="dxa"/>
          </w:tcPr>
          <w:p w14:paraId="773A0343" w14:textId="77777777" w:rsidR="00B9306B" w:rsidRPr="00366D4B" w:rsidRDefault="00B9306B" w:rsidP="000309D9">
            <w:pPr>
              <w:spacing w:after="240"/>
            </w:pPr>
            <w:r w:rsidRPr="00366D4B">
              <w:t>Granica ciągu</w:t>
            </w:r>
          </w:p>
        </w:tc>
        <w:tc>
          <w:tcPr>
            <w:tcW w:w="425" w:type="dxa"/>
          </w:tcPr>
          <w:p w14:paraId="079C1A21" w14:textId="2C1B324E" w:rsidR="00B9306B" w:rsidRPr="00366D4B" w:rsidRDefault="00A06782" w:rsidP="000309D9">
            <w:pPr>
              <w:spacing w:after="240"/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0AA30FFA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opisywać poglądowo pojęcie granicy ciągu</w:t>
            </w:r>
          </w:p>
          <w:p w14:paraId="2CA88ED6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poprawnie stosować symboliczny zapis granicy ciągu i granicy niewłaściwej</w:t>
            </w:r>
          </w:p>
          <w:p w14:paraId="597C773D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odróżniać ciągi zbieżne i ciągi rozbieżne</w:t>
            </w:r>
          </w:p>
          <w:p w14:paraId="16F754A7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obliczać granice ciągów z wykorzystaniem granic ciągów typu</w:t>
            </w:r>
            <w:r w:rsidR="00E91EC0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=0</m:t>
              </m:r>
            </m:oMath>
            <w:r w:rsidR="00E91EC0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hAnsi="Cambria Math"/>
                </w:rPr>
                <m:t>=0</m:t>
              </m:r>
            </m:oMath>
            <w:r w:rsidR="00E91EC0"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=1</m:t>
              </m:r>
            </m:oMath>
            <w:r w:rsidR="00E91EC0">
              <w:t xml:space="preserve">, </w:t>
            </w:r>
            <m:oMath>
              <m:r>
                <w:rPr>
                  <w:rFonts w:ascii="Cambria Math" w:hAnsi="Cambria Math"/>
                </w:rPr>
                <m:t>a&gt;0</m:t>
              </m:r>
            </m:oMath>
            <w:r w:rsidR="00E91EC0">
              <w:t xml:space="preserve"> </w:t>
            </w:r>
          </w:p>
          <w:p w14:paraId="297736F4" w14:textId="77777777" w:rsidR="00B9306B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obliczać granice ciągów </w:t>
            </w:r>
            <w:r w:rsidR="00B9306B">
              <w:t>stos</w:t>
            </w:r>
            <w:r>
              <w:t>ując</w:t>
            </w:r>
            <w:r w:rsidR="00B9306B">
              <w:t xml:space="preserve"> twierdzenia o działaniach na granicach ciągów zbieżnych</w:t>
            </w:r>
          </w:p>
          <w:p w14:paraId="5D83EF87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wskazywać ciąg geometryczny zbieżny</w:t>
            </w:r>
          </w:p>
          <w:p w14:paraId="2988F36C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granicę niewłaściwą ciągu</w:t>
            </w:r>
          </w:p>
        </w:tc>
        <w:tc>
          <w:tcPr>
            <w:tcW w:w="4820" w:type="dxa"/>
          </w:tcPr>
          <w:p w14:paraId="05EF46DC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lastRenderedPageBreak/>
              <w:t xml:space="preserve">obliczać granice ciągów (właściwe </w:t>
            </w:r>
            <w:r w:rsidR="00E91EC0">
              <w:br/>
            </w:r>
            <w:r>
              <w:t xml:space="preserve">i niewłaściwe) </w:t>
            </w:r>
            <w:r w:rsidR="00E91EC0">
              <w:t>na podstawie</w:t>
            </w:r>
            <w:r>
              <w:t xml:space="preserve"> definicji</w:t>
            </w:r>
          </w:p>
          <w:p w14:paraId="477E2A7B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lastRenderedPageBreak/>
              <w:t>stosować twierdzenie o własnościach granic niewłaściwych ciągów rozbieżnych</w:t>
            </w:r>
            <w:r w:rsidRPr="00366D4B">
              <w:t xml:space="preserve"> </w:t>
            </w:r>
          </w:p>
          <w:p w14:paraId="4E30923D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badać, kiedy podany nieskończony ciąg geometryczny jest zbieżny</w:t>
            </w:r>
          </w:p>
          <w:p w14:paraId="38671B08" w14:textId="77777777" w:rsidR="00E91EC0" w:rsidRDefault="00E91EC0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 xml:space="preserve">podawać przykłady ciągów zbieżnych do danej granicy lub rozbieżnych do </w:t>
            </w:r>
            <m:oMath>
              <m:r>
                <w:rPr>
                  <w:rFonts w:ascii="Cambria Math" w:hAnsi="Cambria Math"/>
                </w:rPr>
                <m:t>±∞</m:t>
              </m:r>
            </m:oMath>
          </w:p>
          <w:p w14:paraId="6684D8D2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obliczać granice ciągów korzysta</w:t>
            </w:r>
            <w:r w:rsidR="00E91EC0">
              <w:t>jąc z</w:t>
            </w:r>
            <w:r>
              <w:t xml:space="preserve"> twierdzenia o trzech ciągach</w:t>
            </w:r>
          </w:p>
        </w:tc>
      </w:tr>
      <w:tr w:rsidR="00B9306B" w:rsidRPr="00366D4B" w14:paraId="1E4EAFBC" w14:textId="77777777" w:rsidTr="000309D9">
        <w:tc>
          <w:tcPr>
            <w:tcW w:w="2197" w:type="dxa"/>
          </w:tcPr>
          <w:p w14:paraId="4C27F71A" w14:textId="77777777" w:rsidR="00B9306B" w:rsidRPr="00366D4B" w:rsidRDefault="00B9306B" w:rsidP="000309D9">
            <w:pPr>
              <w:spacing w:after="240"/>
            </w:pPr>
            <w:r w:rsidRPr="00366D4B">
              <w:lastRenderedPageBreak/>
              <w:t>Szereg geometryczny zbieżny i jego suma</w:t>
            </w:r>
          </w:p>
        </w:tc>
        <w:tc>
          <w:tcPr>
            <w:tcW w:w="425" w:type="dxa"/>
          </w:tcPr>
          <w:p w14:paraId="343F866C" w14:textId="77777777" w:rsidR="00B9306B" w:rsidRPr="00366D4B" w:rsidRDefault="00B9306B" w:rsidP="000309D9">
            <w:pPr>
              <w:spacing w:after="240"/>
              <w:jc w:val="center"/>
            </w:pPr>
            <w:r>
              <w:t>4</w:t>
            </w:r>
          </w:p>
        </w:tc>
        <w:tc>
          <w:tcPr>
            <w:tcW w:w="6662" w:type="dxa"/>
          </w:tcPr>
          <w:p w14:paraId="0414BF3F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  <w:r>
              <w:t>rozpoznawać szeregi geometryczne zbieżne</w:t>
            </w:r>
          </w:p>
          <w:p w14:paraId="2AF9777B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  <w:r>
              <w:t>obliczać sumy szeregów geometrycznych zbieżnych</w:t>
            </w:r>
          </w:p>
          <w:p w14:paraId="3F6967E0" w14:textId="77777777" w:rsidR="00E91EC0" w:rsidRDefault="00E91EC0" w:rsidP="0074259D">
            <w:pPr>
              <w:numPr>
                <w:ilvl w:val="0"/>
                <w:numId w:val="33"/>
              </w:numPr>
              <w:tabs>
                <w:tab w:val="clear" w:pos="720"/>
              </w:tabs>
              <w:spacing w:after="240" w:line="276" w:lineRule="auto"/>
              <w:ind w:left="427" w:hanging="355"/>
            </w:pPr>
            <w:r>
              <w:t>zamieniać ułamek okresowy na ułamek zwykły w prostych przypadkach</w:t>
            </w:r>
          </w:p>
          <w:p w14:paraId="49C2CD13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</w:p>
        </w:tc>
        <w:tc>
          <w:tcPr>
            <w:tcW w:w="4820" w:type="dxa"/>
          </w:tcPr>
          <w:p w14:paraId="51421D6E" w14:textId="77777777" w:rsidR="00806534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zamieniać ułamek okresowy na ułamek zwykły (w trudniejszych przypadkach)</w:t>
            </w:r>
          </w:p>
          <w:p w14:paraId="706FE265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rozwiązywać zadani</w:t>
            </w:r>
            <w:r w:rsidR="00806534">
              <w:t>a</w:t>
            </w:r>
            <w:r>
              <w:t xml:space="preserve"> z geometrii</w:t>
            </w:r>
            <w:r w:rsidR="00806534">
              <w:t>, korzystając ze wzoru na sumę</w:t>
            </w:r>
            <w:r>
              <w:t xml:space="preserve"> szeregu geometrycznego zbieżnego</w:t>
            </w:r>
          </w:p>
          <w:p w14:paraId="0F4D29F1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rozwiązywać równania</w:t>
            </w:r>
            <w:r w:rsidR="00806534">
              <w:t xml:space="preserve"> i</w:t>
            </w:r>
            <w:r>
              <w:t xml:space="preserve"> nierówności</w:t>
            </w:r>
            <w:r w:rsidR="00806534">
              <w:t>, korzystając ze wzoru na sumę</w:t>
            </w:r>
            <w:r>
              <w:t xml:space="preserve"> szeregu geometrycznego zbieżnego</w:t>
            </w:r>
          </w:p>
        </w:tc>
      </w:tr>
      <w:tr w:rsidR="00B9306B" w:rsidRPr="00366D4B" w14:paraId="2BFBDBED" w14:textId="77777777" w:rsidTr="000309D9">
        <w:tc>
          <w:tcPr>
            <w:tcW w:w="2197" w:type="dxa"/>
          </w:tcPr>
          <w:p w14:paraId="4BB88714" w14:textId="77777777" w:rsidR="00B9306B" w:rsidRPr="00366D4B" w:rsidRDefault="00B9306B" w:rsidP="000309D9">
            <w:pPr>
              <w:spacing w:after="240"/>
            </w:pPr>
            <w:r w:rsidRPr="00366D4B">
              <w:t xml:space="preserve">Granica funkcji </w:t>
            </w:r>
            <w:r w:rsidR="00806534">
              <w:br/>
            </w:r>
            <w:r w:rsidRPr="00366D4B">
              <w:t>w punkcie</w:t>
            </w:r>
          </w:p>
        </w:tc>
        <w:tc>
          <w:tcPr>
            <w:tcW w:w="425" w:type="dxa"/>
          </w:tcPr>
          <w:p w14:paraId="0122E48F" w14:textId="77777777" w:rsidR="00B9306B" w:rsidRPr="00366D4B" w:rsidRDefault="00B9306B" w:rsidP="000309D9">
            <w:pPr>
              <w:spacing w:after="240"/>
              <w:jc w:val="center"/>
            </w:pPr>
            <w:r w:rsidRPr="00366D4B">
              <w:t>3</w:t>
            </w:r>
          </w:p>
        </w:tc>
        <w:tc>
          <w:tcPr>
            <w:tcW w:w="6662" w:type="dxa"/>
          </w:tcPr>
          <w:p w14:paraId="32A6F0B5" w14:textId="77777777" w:rsidR="00806534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opisywać poglądowo pojęcie granicy funkcji w punkcie</w:t>
            </w:r>
          </w:p>
          <w:p w14:paraId="496D106B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oblicza</w:t>
            </w:r>
            <w:r w:rsidRPr="00366D4B">
              <w:t xml:space="preserve">ć </w:t>
            </w:r>
            <w:r>
              <w:t>granice funkcji</w:t>
            </w:r>
            <w:r w:rsidR="00806534">
              <w:t>, wykorzystując twierdzenia</w:t>
            </w:r>
            <w:r>
              <w:t xml:space="preserve"> o działaniach na granicach</w:t>
            </w:r>
            <w:r w:rsidR="00806534">
              <w:t xml:space="preserve"> w prostych przypadkach</w:t>
            </w:r>
          </w:p>
          <w:p w14:paraId="781BB4D8" w14:textId="77777777" w:rsidR="00806534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interpretować pojęcie granicy jednostronnej</w:t>
            </w:r>
          </w:p>
          <w:p w14:paraId="59F5AE11" w14:textId="77777777" w:rsidR="00806534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odczytywać z wykresu funkcji jej granice jednostronne we wskazanych punktach</w:t>
            </w:r>
          </w:p>
          <w:p w14:paraId="412395B9" w14:textId="77777777" w:rsidR="00B9306B" w:rsidRPr="00366D4B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</w:t>
            </w:r>
            <w:r w:rsidR="00B9306B">
              <w:t>granice jednostronne funkcji</w:t>
            </w:r>
            <w:r>
              <w:t>, wykorzystując twierdzenia</w:t>
            </w:r>
            <w:r w:rsidR="00B9306B">
              <w:t xml:space="preserve"> o działaniach na granicach</w:t>
            </w:r>
          </w:p>
        </w:tc>
        <w:tc>
          <w:tcPr>
            <w:tcW w:w="4820" w:type="dxa"/>
          </w:tcPr>
          <w:p w14:paraId="0D33A1FE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obliczać granice funkcji na podstawie definicji</w:t>
            </w:r>
            <w:r w:rsidRPr="00366D4B">
              <w:t xml:space="preserve"> </w:t>
            </w:r>
          </w:p>
          <w:p w14:paraId="10DA4134" w14:textId="77777777" w:rsidR="00806534" w:rsidRDefault="00806534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 xml:space="preserve">stosować </w:t>
            </w:r>
            <w:proofErr w:type="spellStart"/>
            <w:r>
              <w:t>tw</w:t>
            </w:r>
            <w:proofErr w:type="spellEnd"/>
            <w:r>
              <w:t xml:space="preserve">. dotyczące granic niektórych funkcji np.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</m:oMath>
            <w: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f(x)</m:t>
                      </m:r>
                    </m:e>
                  </m:rad>
                </m:e>
              </m:func>
              <m:r>
                <w:rPr>
                  <w:rFonts w:ascii="Cambria Math" w:hAnsi="Cambria Math"/>
                </w:rPr>
                <m:t>=f(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</w:p>
          <w:p w14:paraId="200416A6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stosować </w:t>
            </w:r>
            <w:proofErr w:type="spellStart"/>
            <w:r>
              <w:t>tw</w:t>
            </w:r>
            <w:proofErr w:type="spellEnd"/>
            <w:r>
              <w:t>. dotyczące granic funkcji sinus i cosinus w punkcie</w:t>
            </w:r>
          </w:p>
          <w:p w14:paraId="57E59EF7" w14:textId="77777777" w:rsidR="00B9306B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</w:t>
            </w:r>
            <w:r w:rsidR="00B9306B">
              <w:t>granice jednostronne funkcji na podstawie definicji</w:t>
            </w:r>
            <w:r w:rsidR="00B9306B" w:rsidRPr="00366D4B">
              <w:t xml:space="preserve"> </w:t>
            </w:r>
          </w:p>
          <w:p w14:paraId="1F106092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uzasadnić, że dana funkcja ma granicę w podanym punkcie</w:t>
            </w:r>
          </w:p>
          <w:p w14:paraId="525577A9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obliczać granice funkcji, wykorzystując twierdzenia o działaniach na granicach w trudniejszych przypadkach</w:t>
            </w:r>
          </w:p>
          <w:p w14:paraId="33DC7832" w14:textId="77777777" w:rsidR="00B9306B" w:rsidRPr="00366D4B" w:rsidRDefault="00B9306B" w:rsidP="000309D9">
            <w:pPr>
              <w:spacing w:after="240" w:line="276" w:lineRule="auto"/>
              <w:ind w:left="72"/>
            </w:pPr>
          </w:p>
        </w:tc>
      </w:tr>
      <w:tr w:rsidR="00B9306B" w:rsidRPr="00366D4B" w14:paraId="69A9BABA" w14:textId="77777777" w:rsidTr="000309D9">
        <w:trPr>
          <w:trHeight w:val="140"/>
        </w:trPr>
        <w:tc>
          <w:tcPr>
            <w:tcW w:w="2197" w:type="dxa"/>
          </w:tcPr>
          <w:p w14:paraId="7830CAB1" w14:textId="77777777" w:rsidR="00B9306B" w:rsidRPr="00366D4B" w:rsidRDefault="00B9306B" w:rsidP="000309D9">
            <w:pPr>
              <w:spacing w:after="240"/>
            </w:pPr>
            <w:r w:rsidRPr="00366D4B">
              <w:lastRenderedPageBreak/>
              <w:t>Granice niewłaściwe</w:t>
            </w:r>
          </w:p>
        </w:tc>
        <w:tc>
          <w:tcPr>
            <w:tcW w:w="425" w:type="dxa"/>
          </w:tcPr>
          <w:p w14:paraId="02DCDFF7" w14:textId="77777777" w:rsidR="00B9306B" w:rsidRPr="00366D4B" w:rsidRDefault="00B9306B" w:rsidP="000309D9">
            <w:pPr>
              <w:spacing w:after="240"/>
              <w:jc w:val="center"/>
            </w:pPr>
            <w:r>
              <w:t>3</w:t>
            </w:r>
          </w:p>
        </w:tc>
        <w:tc>
          <w:tcPr>
            <w:tcW w:w="6662" w:type="dxa"/>
          </w:tcPr>
          <w:p w14:paraId="6E88BD5A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interpretować pojęcie granicy niewłaściwej funkcji w punkcie i w </w:t>
            </w:r>
            <m:oMath>
              <m:r>
                <w:rPr>
                  <w:rFonts w:ascii="Cambria Math" w:hAnsi="Cambria Math"/>
                </w:rPr>
                <m:t>±∞</m:t>
              </m:r>
            </m:oMath>
          </w:p>
          <w:p w14:paraId="0ED50F80" w14:textId="77777777" w:rsidR="00B9306B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</w:t>
            </w:r>
            <w:r w:rsidRPr="00366D4B">
              <w:t xml:space="preserve"> </w:t>
            </w:r>
            <w:r w:rsidR="00B9306B">
              <w:t>granice niewłaściwe funkcji</w:t>
            </w:r>
            <w:r>
              <w:t>, wykorzystując twierdzenia</w:t>
            </w:r>
            <w:r w:rsidR="00B9306B">
              <w:t xml:space="preserve"> o działaniach na granicach</w:t>
            </w:r>
            <w:r>
              <w:t xml:space="preserve"> w prostych przypadkach</w:t>
            </w:r>
          </w:p>
          <w:p w14:paraId="1EC057FA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równania asymptot poziomych i asymptot pionowych wykresu funkcji</w:t>
            </w:r>
          </w:p>
        </w:tc>
        <w:tc>
          <w:tcPr>
            <w:tcW w:w="4820" w:type="dxa"/>
          </w:tcPr>
          <w:p w14:paraId="53FBC751" w14:textId="77777777" w:rsidR="00501201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granice niewłaściwe funkcji </w:t>
            </w:r>
            <w:r w:rsidR="00501201">
              <w:br/>
            </w:r>
            <w:r>
              <w:t>na podstawie definicji</w:t>
            </w:r>
          </w:p>
          <w:p w14:paraId="7D1A62C9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granice niewłaściwe jednostronne</w:t>
            </w:r>
          </w:p>
          <w:p w14:paraId="784CBC97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granice funkcji na końcach przedziałów określoności</w:t>
            </w:r>
          </w:p>
          <w:p w14:paraId="32EBEB8F" w14:textId="77777777" w:rsidR="00501201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wyznaczać granice niewłaściwe funkcji, wykorzystując twierdzenia o działaniach na granicach w trudniejszych przypadkach</w:t>
            </w:r>
          </w:p>
          <w:p w14:paraId="1FB8ACC9" w14:textId="77777777" w:rsidR="00B9306B" w:rsidRDefault="0050120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określać własności funkcji (w tym granice na końcach przedziałów określoności) na podstawie jej wykresu</w:t>
            </w:r>
          </w:p>
          <w:p w14:paraId="0AC95AB6" w14:textId="77777777" w:rsidR="00B9306B" w:rsidRPr="00366D4B" w:rsidRDefault="00B9306B" w:rsidP="000309D9">
            <w:pPr>
              <w:spacing w:after="240" w:line="276" w:lineRule="auto"/>
              <w:ind w:left="355"/>
            </w:pPr>
          </w:p>
        </w:tc>
      </w:tr>
      <w:tr w:rsidR="00B9306B" w:rsidRPr="00366D4B" w14:paraId="39E02F6C" w14:textId="77777777" w:rsidTr="000309D9">
        <w:trPr>
          <w:trHeight w:val="140"/>
        </w:trPr>
        <w:tc>
          <w:tcPr>
            <w:tcW w:w="2197" w:type="dxa"/>
          </w:tcPr>
          <w:p w14:paraId="2F6D5DC5" w14:textId="77777777" w:rsidR="00B9306B" w:rsidRPr="00366D4B" w:rsidRDefault="00B9306B" w:rsidP="000309D9">
            <w:pPr>
              <w:spacing w:after="240"/>
            </w:pPr>
            <w:r w:rsidRPr="00366D4B">
              <w:lastRenderedPageBreak/>
              <w:t>Funkcje ciągłe</w:t>
            </w:r>
          </w:p>
        </w:tc>
        <w:tc>
          <w:tcPr>
            <w:tcW w:w="425" w:type="dxa"/>
          </w:tcPr>
          <w:p w14:paraId="11B30D22" w14:textId="77777777" w:rsidR="00B9306B" w:rsidRPr="00366D4B" w:rsidRDefault="00B9306B" w:rsidP="000309D9">
            <w:pPr>
              <w:spacing w:after="240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D0B9E88" w14:textId="77777777" w:rsidR="00DE7ED1" w:rsidRDefault="00DE7ED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opisywać poglądowa pojęcie funkcji ciągłej w punkcie</w:t>
            </w:r>
          </w:p>
          <w:p w14:paraId="61CD7E54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badać ciągłość funkcji w punkcie</w:t>
            </w:r>
          </w:p>
          <w:p w14:paraId="23743BD4" w14:textId="77777777" w:rsidR="00DE7ED1" w:rsidRDefault="00DE7ED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określać ciągłość funkcji w przedziale</w:t>
            </w:r>
          </w:p>
          <w:p w14:paraId="3D27E94A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2D9B58" w14:textId="77777777" w:rsidR="00DE7ED1" w:rsidRDefault="00DE7ED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dobierać odpowiednie wartości parametru tak, aby funkcja była ciągła w danym punkcie</w:t>
            </w:r>
          </w:p>
          <w:p w14:paraId="53AD422E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wykorzystywać w zadaniach własności funkcji ciągłych, np. do dowodzenia, że dane równanie ma rozwiązanie</w:t>
            </w:r>
            <w:r w:rsidR="00DE7ED1">
              <w:t xml:space="preserve"> oraz do znajdowania wartości najmniejszej i największej funkcji w przedziale domkniętym</w:t>
            </w:r>
          </w:p>
          <w:p w14:paraId="38D0B5EE" w14:textId="77777777" w:rsidR="00DE7ED1" w:rsidRPr="00366D4B" w:rsidRDefault="00DE7ED1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szkicować przykładowy wykres funkcji ciągłej o podanych własnościach</w:t>
            </w:r>
          </w:p>
        </w:tc>
      </w:tr>
      <w:tr w:rsidR="00B9306B" w:rsidRPr="00366D4B" w14:paraId="3792589C" w14:textId="77777777" w:rsidTr="000309D9">
        <w:trPr>
          <w:trHeight w:val="140"/>
        </w:trPr>
        <w:tc>
          <w:tcPr>
            <w:tcW w:w="2197" w:type="dxa"/>
          </w:tcPr>
          <w:p w14:paraId="68881268" w14:textId="77777777" w:rsidR="00B9306B" w:rsidRPr="00366D4B" w:rsidRDefault="00B9306B" w:rsidP="000309D9">
            <w:pPr>
              <w:spacing w:after="240"/>
            </w:pPr>
            <w:r w:rsidRPr="00366D4B">
              <w:t>Powtórzenie</w:t>
            </w:r>
          </w:p>
        </w:tc>
        <w:tc>
          <w:tcPr>
            <w:tcW w:w="425" w:type="dxa"/>
          </w:tcPr>
          <w:p w14:paraId="47370742" w14:textId="77777777" w:rsidR="00B9306B" w:rsidRPr="00366D4B" w:rsidRDefault="00B9306B" w:rsidP="000309D9">
            <w:pPr>
              <w:spacing w:after="240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10" w:color="auto" w:fill="auto"/>
          </w:tcPr>
          <w:p w14:paraId="251E42E6" w14:textId="77777777" w:rsidR="00B9306B" w:rsidRPr="00366D4B" w:rsidRDefault="00B9306B" w:rsidP="000309D9">
            <w:pPr>
              <w:spacing w:after="240" w:line="276" w:lineRule="auto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pct10" w:color="auto" w:fill="auto"/>
          </w:tcPr>
          <w:p w14:paraId="14F935D1" w14:textId="77777777" w:rsidR="00B9306B" w:rsidRPr="00366D4B" w:rsidRDefault="00B9306B" w:rsidP="000309D9">
            <w:pPr>
              <w:spacing w:after="240" w:line="276" w:lineRule="auto"/>
            </w:pPr>
          </w:p>
        </w:tc>
      </w:tr>
      <w:tr w:rsidR="00B9306B" w:rsidRPr="00366D4B" w14:paraId="758E489F" w14:textId="77777777" w:rsidTr="000309D9">
        <w:trPr>
          <w:trHeight w:val="140"/>
        </w:trPr>
        <w:tc>
          <w:tcPr>
            <w:tcW w:w="2197" w:type="dxa"/>
          </w:tcPr>
          <w:p w14:paraId="045E2FAB" w14:textId="77777777" w:rsidR="00B9306B" w:rsidRPr="00366D4B" w:rsidRDefault="00B9306B" w:rsidP="000309D9">
            <w:pPr>
              <w:spacing w:after="240"/>
            </w:pPr>
            <w:r w:rsidRPr="00366D4B">
              <w:t xml:space="preserve">Praca klasowa </w:t>
            </w:r>
            <w:r w:rsidR="00DE7ED1">
              <w:br/>
            </w:r>
            <w:r w:rsidRPr="00366D4B">
              <w:t>i jej omówienie</w:t>
            </w:r>
          </w:p>
        </w:tc>
        <w:tc>
          <w:tcPr>
            <w:tcW w:w="425" w:type="dxa"/>
          </w:tcPr>
          <w:p w14:paraId="2C57622D" w14:textId="77777777" w:rsidR="00B9306B" w:rsidRPr="00366D4B" w:rsidRDefault="00B9306B" w:rsidP="000309D9">
            <w:pPr>
              <w:spacing w:after="240"/>
              <w:jc w:val="center"/>
            </w:pPr>
            <w:r w:rsidRPr="00366D4B"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10" w:color="auto" w:fill="auto"/>
          </w:tcPr>
          <w:p w14:paraId="2F5E34E3" w14:textId="77777777" w:rsidR="00B9306B" w:rsidRPr="00366D4B" w:rsidRDefault="00B9306B" w:rsidP="000309D9">
            <w:pPr>
              <w:spacing w:after="240" w:line="276" w:lineRule="auto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pct10" w:color="auto" w:fill="auto"/>
          </w:tcPr>
          <w:p w14:paraId="4C1FA874" w14:textId="77777777" w:rsidR="00B9306B" w:rsidRPr="00366D4B" w:rsidRDefault="00B9306B" w:rsidP="000309D9">
            <w:pPr>
              <w:spacing w:after="240" w:line="276" w:lineRule="auto"/>
            </w:pPr>
          </w:p>
        </w:tc>
      </w:tr>
      <w:tr w:rsidR="00B9306B" w:rsidRPr="00366D4B" w14:paraId="3A6217FC" w14:textId="77777777" w:rsidTr="000309D9">
        <w:trPr>
          <w:trHeight w:val="140"/>
        </w:trPr>
        <w:tc>
          <w:tcPr>
            <w:tcW w:w="2197" w:type="dxa"/>
          </w:tcPr>
          <w:p w14:paraId="6E84FDD6" w14:textId="77777777" w:rsidR="00B9306B" w:rsidRPr="00366D4B" w:rsidRDefault="00B9306B" w:rsidP="000309D9">
            <w:pPr>
              <w:spacing w:after="240"/>
            </w:pPr>
            <w:r w:rsidRPr="00366D4B">
              <w:lastRenderedPageBreak/>
              <w:t xml:space="preserve">Pochodna funkcji </w:t>
            </w:r>
            <w:r w:rsidR="00A3372F">
              <w:br/>
            </w:r>
            <w:r w:rsidRPr="00366D4B">
              <w:t xml:space="preserve">w punkcie </w:t>
            </w:r>
          </w:p>
        </w:tc>
        <w:tc>
          <w:tcPr>
            <w:tcW w:w="425" w:type="dxa"/>
          </w:tcPr>
          <w:p w14:paraId="7F0AE12A" w14:textId="77777777" w:rsidR="00B9306B" w:rsidRPr="00366D4B" w:rsidRDefault="00B9306B" w:rsidP="000309D9">
            <w:pPr>
              <w:spacing w:after="240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F6D1426" w14:textId="77777777" w:rsidR="00A3372F" w:rsidRDefault="00A3372F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obliczyć iloraz różnicowy i podać interpretację geometryczną otrzymanego wyniku</w:t>
            </w:r>
          </w:p>
          <w:p w14:paraId="76AAD470" w14:textId="77777777" w:rsidR="00A3372F" w:rsidRDefault="00A3372F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obliczyć pochodną funkcji w danym punkcie na podstawie definicji w prostych przypadkach</w:t>
            </w:r>
          </w:p>
          <w:p w14:paraId="12A4B657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</w:t>
            </w:r>
            <w:r w:rsidR="00A3372F">
              <w:t>y</w:t>
            </w:r>
            <w:r>
              <w:t>ć równanie stycznej do wykresu funkcji w danym punkcie</w:t>
            </w:r>
          </w:p>
          <w:p w14:paraId="53F3DF93" w14:textId="77777777" w:rsidR="00B9306B" w:rsidRPr="00366D4B" w:rsidRDefault="00A3372F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stosować</w:t>
            </w:r>
            <w:r w:rsidR="00B9306B">
              <w:t xml:space="preserve"> fizyczn</w:t>
            </w:r>
            <w:r>
              <w:t>ą</w:t>
            </w:r>
            <w:r w:rsidR="00B9306B">
              <w:t xml:space="preserve"> interpretacj</w:t>
            </w:r>
            <w:r>
              <w:t>ę</w:t>
            </w:r>
            <w:r w:rsidR="00B9306B">
              <w:t xml:space="preserve"> pochodnej</w:t>
            </w:r>
            <w:r>
              <w:t xml:space="preserve"> do obliczenia prędkości chwilowej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DD4FE8A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obliczać pochodne funkcji w danym punkcie na podstawie definicji</w:t>
            </w:r>
            <w:r w:rsidR="00221936">
              <w:t xml:space="preserve"> w trudniejszych przypadkach; podawać interpretację geometryczną pochodnej funkcji w punkcie</w:t>
            </w:r>
          </w:p>
          <w:p w14:paraId="7F35E2CC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badać różniczkowalność funkcji w danym punkcie</w:t>
            </w:r>
          </w:p>
          <w:p w14:paraId="514AB72D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kąt przecięcia wykresów dwóch funkcji</w:t>
            </w:r>
          </w:p>
        </w:tc>
      </w:tr>
      <w:tr w:rsidR="00B9306B" w:rsidRPr="00366D4B" w14:paraId="30D03CE6" w14:textId="77777777" w:rsidTr="000309D9">
        <w:trPr>
          <w:trHeight w:val="140"/>
        </w:trPr>
        <w:tc>
          <w:tcPr>
            <w:tcW w:w="2197" w:type="dxa"/>
          </w:tcPr>
          <w:p w14:paraId="603EE1D5" w14:textId="77777777" w:rsidR="00B9306B" w:rsidRPr="00366D4B" w:rsidRDefault="00B9306B" w:rsidP="000309D9">
            <w:pPr>
              <w:spacing w:after="240"/>
            </w:pPr>
            <w:r w:rsidRPr="00366D4B">
              <w:t xml:space="preserve">Pochodna </w:t>
            </w:r>
            <w:r w:rsidR="00221936">
              <w:br/>
            </w:r>
            <w:r w:rsidRPr="00366D4B">
              <w:t>jako funkcja</w:t>
            </w:r>
          </w:p>
        </w:tc>
        <w:tc>
          <w:tcPr>
            <w:tcW w:w="425" w:type="dxa"/>
          </w:tcPr>
          <w:p w14:paraId="676A8690" w14:textId="77777777" w:rsidR="00B9306B" w:rsidRPr="00366D4B" w:rsidRDefault="00B9306B" w:rsidP="000309D9">
            <w:pPr>
              <w:spacing w:after="240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CB92883" w14:textId="77777777" w:rsidR="00221936" w:rsidRDefault="00221936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pochodne funkcji elementarnych</w:t>
            </w:r>
          </w:p>
          <w:p w14:paraId="66542080" w14:textId="77777777" w:rsidR="00B9306B" w:rsidRPr="00775CA0" w:rsidRDefault="00221936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</w:t>
            </w:r>
            <w:r w:rsidR="00B9306B">
              <w:t>pochodne funkcji</w:t>
            </w:r>
            <w:r>
              <w:t xml:space="preserve"> postaci</w:t>
            </w:r>
            <w:r w:rsidR="00B9306B">
              <w:t xml:space="preserve"> </w:t>
            </w:r>
            <m:oMath>
              <m:r>
                <w:rPr>
                  <w:rFonts w:ascii="Cambria Math"/>
                </w:rPr>
                <m:t>f(x)=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k</m:t>
                  </m:r>
                </m:sup>
              </m:sSup>
            </m:oMath>
            <w:r>
              <w:t xml:space="preserve">, </w:t>
            </w:r>
            <w: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∈R∖{</m:t>
                </m:r>
                <m:r>
                  <w:rPr>
                    <w:rFonts w:ascii="Cambria Math" w:hAnsi="Cambria Math"/>
                  </w:rPr>
                  <m:t>0, 1}</m:t>
                </m:r>
              </m:oMath>
            </m:oMathPara>
          </w:p>
          <w:p w14:paraId="446FB288" w14:textId="77777777" w:rsidR="00221936" w:rsidRDefault="00221936" w:rsidP="00221936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</w:t>
            </w:r>
            <w:r w:rsidRPr="00366D4B">
              <w:t xml:space="preserve"> </w:t>
            </w:r>
            <w:r>
              <w:t>pochodne funkcji, korzystając z twierdzenia o działaniach na pochodnych</w:t>
            </w:r>
          </w:p>
          <w:p w14:paraId="0C20D1B1" w14:textId="77777777" w:rsidR="00B9306B" w:rsidRDefault="00221936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</w:t>
            </w:r>
            <w:r w:rsidR="00B9306B">
              <w:t>pochodne wielomianów</w:t>
            </w:r>
          </w:p>
          <w:p w14:paraId="62193550" w14:textId="77777777" w:rsidR="00B9306B" w:rsidRPr="00366D4B" w:rsidRDefault="00221936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wyznaczać </w:t>
            </w:r>
            <w:r w:rsidR="00B9306B">
              <w:t>pochodne funkcji wymiernych</w:t>
            </w:r>
            <w:r>
              <w:t xml:space="preserve">; określać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D'</m:t>
              </m:r>
            </m:oMath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1F18DF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równanie stycznej do wykresu funkcji spełniającej określone warunki</w:t>
            </w:r>
          </w:p>
          <w:p w14:paraId="500A28E8" w14:textId="77777777" w:rsidR="00221936" w:rsidRPr="00366D4B" w:rsidRDefault="00221936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rozwiązywać zadania z parametrem, dotyczące stycznej do wykresu funkcji</w:t>
            </w:r>
          </w:p>
        </w:tc>
      </w:tr>
      <w:tr w:rsidR="00B9306B" w:rsidRPr="00366D4B" w14:paraId="50FB2A56" w14:textId="77777777" w:rsidTr="000309D9">
        <w:trPr>
          <w:trHeight w:val="140"/>
        </w:trPr>
        <w:tc>
          <w:tcPr>
            <w:tcW w:w="2197" w:type="dxa"/>
          </w:tcPr>
          <w:p w14:paraId="3FBD1D9E" w14:textId="77777777" w:rsidR="00B9306B" w:rsidRPr="00366D4B" w:rsidRDefault="00B9306B" w:rsidP="000309D9">
            <w:pPr>
              <w:spacing w:after="240"/>
            </w:pPr>
            <w:r>
              <w:t>Pochodna funkcji złożonej</w:t>
            </w:r>
          </w:p>
        </w:tc>
        <w:tc>
          <w:tcPr>
            <w:tcW w:w="425" w:type="dxa"/>
          </w:tcPr>
          <w:p w14:paraId="55261CF9" w14:textId="77777777" w:rsidR="00B9306B" w:rsidRPr="00366D4B" w:rsidRDefault="00B9306B" w:rsidP="000309D9">
            <w:pPr>
              <w:spacing w:after="240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2326FD9" w14:textId="77777777" w:rsidR="00D15D2C" w:rsidRDefault="00D15D2C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określać funkcję wewnętrzną i funkcję zewnętrzną danej funkcji złożonej</w:t>
            </w:r>
          </w:p>
          <w:p w14:paraId="53F9A72E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dziedzin</w:t>
            </w:r>
            <w:r w:rsidR="00D15D2C">
              <w:t>ę</w:t>
            </w:r>
            <w:r>
              <w:t xml:space="preserve"> funkcji złożon</w:t>
            </w:r>
            <w:r w:rsidR="00D15D2C">
              <w:t>ej</w:t>
            </w:r>
          </w:p>
          <w:p w14:paraId="2B8F7743" w14:textId="77777777" w:rsidR="00D15D2C" w:rsidRDefault="00D15D2C" w:rsidP="00D15D2C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wyznaczać pochodne funkcji złożonych w prostych przypadkach</w:t>
            </w:r>
          </w:p>
          <w:p w14:paraId="39DF203B" w14:textId="77777777" w:rsidR="00D15D2C" w:rsidRDefault="00D15D2C" w:rsidP="00D15D2C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obliczyć wartość pochodnej funkcji złożonej w danym punkcie w prostych przypadkach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E43793" w14:textId="77777777" w:rsidR="002625E8" w:rsidRDefault="002625E8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wyznaczać pochodną funkcji złożonej w trudniejszych przypadkach</w:t>
            </w:r>
          </w:p>
          <w:p w14:paraId="3134C876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lastRenderedPageBreak/>
              <w:t>wykorzystywać pochodną funkcji złożonej w zadaniach dotyczących</w:t>
            </w:r>
            <w:r w:rsidR="006E42C2">
              <w:t xml:space="preserve"> np.</w:t>
            </w:r>
            <w:r>
              <w:t xml:space="preserve"> równania stycznej</w:t>
            </w:r>
          </w:p>
        </w:tc>
      </w:tr>
      <w:tr w:rsidR="00B9306B" w:rsidRPr="00366D4B" w14:paraId="28309053" w14:textId="77777777" w:rsidTr="000309D9">
        <w:trPr>
          <w:trHeight w:val="140"/>
        </w:trPr>
        <w:tc>
          <w:tcPr>
            <w:tcW w:w="2197" w:type="dxa"/>
          </w:tcPr>
          <w:p w14:paraId="4E940C6B" w14:textId="77777777" w:rsidR="00B9306B" w:rsidRPr="00366D4B" w:rsidRDefault="00B9306B" w:rsidP="000309D9">
            <w:pPr>
              <w:spacing w:after="240"/>
            </w:pPr>
            <w:r w:rsidRPr="00366D4B">
              <w:lastRenderedPageBreak/>
              <w:t xml:space="preserve">Monotoniczność </w:t>
            </w:r>
            <w:r w:rsidR="006E42C2">
              <w:br/>
            </w:r>
            <w:r w:rsidRPr="00366D4B">
              <w:t>i ekstrema funkcji różniczkowalnej</w:t>
            </w:r>
          </w:p>
        </w:tc>
        <w:tc>
          <w:tcPr>
            <w:tcW w:w="425" w:type="dxa"/>
          </w:tcPr>
          <w:p w14:paraId="20AD4348" w14:textId="77777777" w:rsidR="00B9306B" w:rsidRPr="00366D4B" w:rsidRDefault="00B9306B" w:rsidP="000309D9">
            <w:pPr>
              <w:spacing w:after="240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1FAF5E7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przedziały monotoniczności funkcji różniczkowalnych</w:t>
            </w:r>
            <w:r w:rsidR="006E42C2">
              <w:t>, korzystając z własności pochodnej w prostych przypadkach</w:t>
            </w:r>
          </w:p>
          <w:p w14:paraId="03B8631B" w14:textId="77777777" w:rsidR="006E42C2" w:rsidRDefault="006E42C2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posługiwać się pojęciem ekstremum lokalnego</w:t>
            </w:r>
          </w:p>
          <w:p w14:paraId="53BEC186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ekstrema funkcji różniczkowalnych</w:t>
            </w:r>
            <w:r w:rsidR="006E42C2">
              <w:t>, korzystając z warunku koniecznego i warunku wystarczającego istnienia ekstremum</w:t>
            </w:r>
          </w:p>
          <w:p w14:paraId="58130CCB" w14:textId="77777777" w:rsidR="00B9306B" w:rsidRPr="00366D4B" w:rsidRDefault="00B9306B" w:rsidP="006E42C2">
            <w:pPr>
              <w:spacing w:after="240" w:line="276" w:lineRule="auto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DDE9CCA" w14:textId="77777777" w:rsidR="006E42C2" w:rsidRDefault="006E42C2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przedziały monotoniczności i ekstrema funkcji złożonej</w:t>
            </w:r>
          </w:p>
          <w:p w14:paraId="1031D172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badać przebieg zmienności funkcji wymiernych</w:t>
            </w:r>
          </w:p>
          <w:p w14:paraId="623CB0CB" w14:textId="77777777" w:rsidR="006E42C2" w:rsidRDefault="006E42C2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wskazywać wykres funkcji na podstawie jej pochodnej</w:t>
            </w:r>
          </w:p>
          <w:p w14:paraId="4D57464B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rozwiązywać zadania z parametrem dotyczące przedziałów monotoniczności </w:t>
            </w:r>
            <w:r w:rsidR="006E42C2">
              <w:br/>
            </w:r>
            <w:r>
              <w:t>i ekstremów funkcji różniczkowalnych</w:t>
            </w:r>
          </w:p>
        </w:tc>
      </w:tr>
      <w:tr w:rsidR="00B9306B" w:rsidRPr="00366D4B" w14:paraId="4F487E90" w14:textId="77777777" w:rsidTr="000309D9">
        <w:trPr>
          <w:trHeight w:val="140"/>
        </w:trPr>
        <w:tc>
          <w:tcPr>
            <w:tcW w:w="2197" w:type="dxa"/>
          </w:tcPr>
          <w:p w14:paraId="6A1D9B43" w14:textId="77777777" w:rsidR="00B9306B" w:rsidRPr="00366D4B" w:rsidRDefault="00B9306B" w:rsidP="000309D9">
            <w:pPr>
              <w:spacing w:after="240"/>
            </w:pPr>
            <w:r w:rsidRPr="00366D4B">
              <w:t xml:space="preserve">Wartość największa </w:t>
            </w:r>
            <w:r w:rsidR="00334E5F">
              <w:br/>
            </w:r>
            <w:r w:rsidRPr="00366D4B">
              <w:t>i wartość najmniejsza funkcji</w:t>
            </w:r>
          </w:p>
        </w:tc>
        <w:tc>
          <w:tcPr>
            <w:tcW w:w="425" w:type="dxa"/>
          </w:tcPr>
          <w:p w14:paraId="0CDA54C0" w14:textId="77777777" w:rsidR="00B9306B" w:rsidRPr="00366D4B" w:rsidRDefault="00B9306B" w:rsidP="000309D9">
            <w:pPr>
              <w:spacing w:after="240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EF20372" w14:textId="77777777" w:rsidR="00B9306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</w:t>
            </w:r>
            <w:r w:rsidR="00334E5F">
              <w:t>y</w:t>
            </w:r>
            <w:r>
              <w:t xml:space="preserve">ć wartość największą i wartość najmniejszą funkcji </w:t>
            </w:r>
            <w:r w:rsidR="00334E5F">
              <w:br/>
            </w:r>
            <w:r>
              <w:t>w przedziale domkniętym</w:t>
            </w:r>
          </w:p>
          <w:p w14:paraId="157B0103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rozwiązać zadanie optymalizacyjne z wykorzystaniem pochodnej</w:t>
            </w:r>
            <w:r w:rsidR="00334E5F">
              <w:t xml:space="preserve"> w prostych przypadkach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AE28657" w14:textId="77777777" w:rsidR="00B9306B" w:rsidRPr="00366D4B" w:rsidRDefault="00B9306B" w:rsidP="00B9306B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rozwiązać zadani</w:t>
            </w:r>
            <w:r w:rsidR="00334E5F">
              <w:t xml:space="preserve">e </w:t>
            </w:r>
            <w:r>
              <w:t>optymalizacyjne</w:t>
            </w:r>
            <w:r w:rsidR="00334E5F">
              <w:t>, korzystając z własności</w:t>
            </w:r>
            <w:r>
              <w:t xml:space="preserve"> pochodnej (np. dotyczące geometrii)</w:t>
            </w:r>
            <w:r w:rsidR="00334E5F">
              <w:t xml:space="preserve"> w trudniejszych przypadkach</w:t>
            </w:r>
          </w:p>
        </w:tc>
      </w:tr>
      <w:tr w:rsidR="00B9306B" w:rsidRPr="00366D4B" w14:paraId="172C7720" w14:textId="77777777" w:rsidTr="000309D9">
        <w:trPr>
          <w:trHeight w:val="140"/>
        </w:trPr>
        <w:tc>
          <w:tcPr>
            <w:tcW w:w="2197" w:type="dxa"/>
          </w:tcPr>
          <w:p w14:paraId="2B2C34AD" w14:textId="77777777" w:rsidR="00B9306B" w:rsidRPr="00366D4B" w:rsidRDefault="00B9306B" w:rsidP="000309D9">
            <w:r w:rsidRPr="00366D4B">
              <w:t>Powtórzenie</w:t>
            </w:r>
          </w:p>
        </w:tc>
        <w:tc>
          <w:tcPr>
            <w:tcW w:w="425" w:type="dxa"/>
          </w:tcPr>
          <w:p w14:paraId="59EDACEF" w14:textId="77777777" w:rsidR="00B9306B" w:rsidRPr="00366D4B" w:rsidRDefault="00B9306B" w:rsidP="000309D9">
            <w:pPr>
              <w:jc w:val="center"/>
            </w:pPr>
            <w:r>
              <w:t>2</w:t>
            </w:r>
          </w:p>
        </w:tc>
        <w:tc>
          <w:tcPr>
            <w:tcW w:w="6662" w:type="dxa"/>
            <w:shd w:val="pct10" w:color="auto" w:fill="auto"/>
          </w:tcPr>
          <w:p w14:paraId="0E102FBC" w14:textId="77777777" w:rsidR="00B9306B" w:rsidRPr="00366D4B" w:rsidRDefault="00B9306B" w:rsidP="000309D9">
            <w:pPr>
              <w:ind w:left="72"/>
            </w:pPr>
          </w:p>
        </w:tc>
        <w:tc>
          <w:tcPr>
            <w:tcW w:w="4820" w:type="dxa"/>
            <w:shd w:val="pct10" w:color="auto" w:fill="auto"/>
          </w:tcPr>
          <w:p w14:paraId="1E03E9C9" w14:textId="77777777" w:rsidR="00B9306B" w:rsidRPr="00366D4B" w:rsidRDefault="00B9306B" w:rsidP="000309D9">
            <w:pPr>
              <w:ind w:left="72"/>
            </w:pPr>
          </w:p>
        </w:tc>
      </w:tr>
      <w:tr w:rsidR="00B9306B" w:rsidRPr="00366D4B" w14:paraId="069A8B0D" w14:textId="77777777" w:rsidTr="000309D9">
        <w:trPr>
          <w:trHeight w:val="140"/>
        </w:trPr>
        <w:tc>
          <w:tcPr>
            <w:tcW w:w="2197" w:type="dxa"/>
          </w:tcPr>
          <w:p w14:paraId="1FE2B575" w14:textId="77777777" w:rsidR="00B9306B" w:rsidRPr="00366D4B" w:rsidRDefault="00B9306B" w:rsidP="000309D9">
            <w:r w:rsidRPr="00366D4B">
              <w:t xml:space="preserve">Praca klasowa </w:t>
            </w:r>
            <w:r w:rsidR="00033E8A">
              <w:br/>
            </w:r>
            <w:r w:rsidRPr="00366D4B">
              <w:t>i jej omówienie</w:t>
            </w:r>
          </w:p>
        </w:tc>
        <w:tc>
          <w:tcPr>
            <w:tcW w:w="425" w:type="dxa"/>
          </w:tcPr>
          <w:p w14:paraId="57581122" w14:textId="77777777" w:rsidR="00B9306B" w:rsidRPr="00366D4B" w:rsidRDefault="00B9306B" w:rsidP="000309D9">
            <w:pPr>
              <w:jc w:val="center"/>
            </w:pPr>
            <w:r w:rsidRPr="00366D4B">
              <w:t>2</w:t>
            </w:r>
          </w:p>
        </w:tc>
        <w:tc>
          <w:tcPr>
            <w:tcW w:w="6662" w:type="dxa"/>
            <w:shd w:val="pct10" w:color="auto" w:fill="auto"/>
          </w:tcPr>
          <w:p w14:paraId="68963811" w14:textId="77777777" w:rsidR="00B9306B" w:rsidRPr="00366D4B" w:rsidRDefault="00B9306B" w:rsidP="000309D9">
            <w:pPr>
              <w:ind w:left="72"/>
            </w:pPr>
          </w:p>
        </w:tc>
        <w:tc>
          <w:tcPr>
            <w:tcW w:w="4820" w:type="dxa"/>
            <w:shd w:val="pct10" w:color="auto" w:fill="auto"/>
          </w:tcPr>
          <w:p w14:paraId="65F1C189" w14:textId="77777777" w:rsidR="00B9306B" w:rsidRPr="00366D4B" w:rsidRDefault="00B9306B" w:rsidP="000309D9">
            <w:pPr>
              <w:ind w:left="72"/>
            </w:pPr>
          </w:p>
        </w:tc>
      </w:tr>
    </w:tbl>
    <w:p w14:paraId="71D522DF" w14:textId="77777777" w:rsidR="00B9306B" w:rsidRPr="00366D4B" w:rsidRDefault="00B9306B" w:rsidP="00B9306B"/>
    <w:p w14:paraId="18A7CB36" w14:textId="77777777" w:rsidR="00B9306B" w:rsidRDefault="00B9306B" w:rsidP="00B9306B">
      <w:pPr>
        <w:pStyle w:val="Nagwek1"/>
        <w:spacing w:line="360" w:lineRule="auto"/>
        <w:jc w:val="center"/>
      </w:pPr>
    </w:p>
    <w:p w14:paraId="782B9661" w14:textId="77777777" w:rsidR="00F23DE5" w:rsidRDefault="00F23DE5" w:rsidP="00F23DE5">
      <w:pPr>
        <w:pStyle w:val="Nagwek1"/>
        <w:spacing w:line="360" w:lineRule="auto"/>
        <w:jc w:val="center"/>
      </w:pPr>
    </w:p>
    <w:p w14:paraId="3B34F72F" w14:textId="51509675" w:rsidR="00F23DE5" w:rsidRPr="00337988" w:rsidRDefault="00F23DE5" w:rsidP="00F23DE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37988">
        <w:rPr>
          <w:b/>
          <w:bCs/>
        </w:rPr>
        <w:t xml:space="preserve">V. </w:t>
      </w:r>
      <w:r>
        <w:rPr>
          <w:b/>
          <w:bCs/>
        </w:rPr>
        <w:t>Rachunek prawdopodobieństwa i statystyka (2</w:t>
      </w:r>
      <w:r w:rsidR="0073527A">
        <w:rPr>
          <w:b/>
          <w:bCs/>
        </w:rPr>
        <w:t>1</w:t>
      </w:r>
      <w:r w:rsidR="00E9165B">
        <w:rPr>
          <w:b/>
          <w:bCs/>
        </w:rPr>
        <w:t xml:space="preserve"> </w:t>
      </w:r>
      <w:r>
        <w:rPr>
          <w:b/>
          <w:bCs/>
        </w:rPr>
        <w:t>godz.)</w:t>
      </w:r>
    </w:p>
    <w:p w14:paraId="79FB87EF" w14:textId="77777777" w:rsidR="00F23DE5" w:rsidRPr="00366D4B" w:rsidRDefault="00F23DE5" w:rsidP="00F23DE5">
      <w:pPr>
        <w:pStyle w:val="Nagwek1"/>
        <w:spacing w:line="360" w:lineRule="auto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6379"/>
        <w:gridCol w:w="4820"/>
      </w:tblGrid>
      <w:tr w:rsidR="00F23DE5" w:rsidRPr="00366D4B" w14:paraId="684978D4" w14:textId="77777777" w:rsidTr="00E06D7A">
        <w:trPr>
          <w:trHeight w:val="924"/>
        </w:trPr>
        <w:tc>
          <w:tcPr>
            <w:tcW w:w="2197" w:type="dxa"/>
          </w:tcPr>
          <w:p w14:paraId="419ACF10" w14:textId="77777777" w:rsidR="00F23DE5" w:rsidRPr="00366D4B" w:rsidRDefault="00F23DE5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 xml:space="preserve"> </w:t>
            </w:r>
            <w:r w:rsidR="00C52717">
              <w:rPr>
                <w:sz w:val="20"/>
              </w:rPr>
              <w:t xml:space="preserve">TEMAT </w:t>
            </w:r>
            <w:r w:rsidRPr="00366D4B">
              <w:rPr>
                <w:sz w:val="20"/>
              </w:rPr>
              <w:t>ZAJĘĆ EDUKACYJNYCH</w:t>
            </w:r>
          </w:p>
        </w:tc>
        <w:tc>
          <w:tcPr>
            <w:tcW w:w="708" w:type="dxa"/>
            <w:textDirection w:val="btLr"/>
            <w:vAlign w:val="center"/>
          </w:tcPr>
          <w:p w14:paraId="6B0680BC" w14:textId="77777777" w:rsidR="00F23DE5" w:rsidRPr="00366D4B" w:rsidRDefault="00F23DE5" w:rsidP="000309D9">
            <w:pPr>
              <w:ind w:left="113" w:right="113"/>
              <w:jc w:val="center"/>
              <w:rPr>
                <w:b/>
              </w:rPr>
            </w:pPr>
            <w:r w:rsidRPr="00366D4B">
              <w:rPr>
                <w:b/>
              </w:rPr>
              <w:t>liczba godzin</w:t>
            </w:r>
          </w:p>
        </w:tc>
        <w:tc>
          <w:tcPr>
            <w:tcW w:w="6379" w:type="dxa"/>
          </w:tcPr>
          <w:p w14:paraId="7385AA06" w14:textId="77777777" w:rsidR="00F23DE5" w:rsidRPr="00366D4B" w:rsidRDefault="00F23DE5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W zakresie</w:t>
            </w:r>
          </w:p>
          <w:p w14:paraId="69D8A096" w14:textId="77777777" w:rsidR="00F23DE5" w:rsidRPr="00366D4B" w:rsidRDefault="00F23DE5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TREŚCI PODSTAWOWYCH</w:t>
            </w:r>
          </w:p>
          <w:p w14:paraId="369596CD" w14:textId="77777777" w:rsidR="00F23DE5" w:rsidRPr="00366D4B" w:rsidRDefault="00F23DE5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>uczeń potrafi:</w:t>
            </w:r>
          </w:p>
        </w:tc>
        <w:tc>
          <w:tcPr>
            <w:tcW w:w="4820" w:type="dxa"/>
          </w:tcPr>
          <w:p w14:paraId="23C6F710" w14:textId="77777777" w:rsidR="00F23DE5" w:rsidRPr="00366D4B" w:rsidRDefault="00F23DE5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W zakresie</w:t>
            </w:r>
          </w:p>
          <w:p w14:paraId="2300EA52" w14:textId="77777777" w:rsidR="00F23DE5" w:rsidRPr="00366D4B" w:rsidRDefault="00F23DE5" w:rsidP="000309D9">
            <w:pPr>
              <w:jc w:val="center"/>
              <w:rPr>
                <w:b/>
              </w:rPr>
            </w:pPr>
            <w:r w:rsidRPr="00366D4B">
              <w:rPr>
                <w:b/>
              </w:rPr>
              <w:t>TREŚCI PONADPODSTAWOWYCH</w:t>
            </w:r>
          </w:p>
          <w:p w14:paraId="752A0688" w14:textId="77777777" w:rsidR="00F23DE5" w:rsidRPr="00366D4B" w:rsidRDefault="00F23DE5" w:rsidP="000309D9">
            <w:pPr>
              <w:pStyle w:val="Nagwek1"/>
              <w:jc w:val="center"/>
              <w:rPr>
                <w:b w:val="0"/>
                <w:bCs w:val="0"/>
                <w:sz w:val="20"/>
              </w:rPr>
            </w:pPr>
            <w:r w:rsidRPr="00366D4B">
              <w:rPr>
                <w:sz w:val="20"/>
              </w:rPr>
              <w:t>uczeń potrafi:</w:t>
            </w:r>
          </w:p>
        </w:tc>
      </w:tr>
      <w:tr w:rsidR="00F23DE5" w:rsidRPr="00366D4B" w14:paraId="43747FEB" w14:textId="77777777" w:rsidTr="00E06D7A">
        <w:tc>
          <w:tcPr>
            <w:tcW w:w="2197" w:type="dxa"/>
          </w:tcPr>
          <w:p w14:paraId="65AD4CBB" w14:textId="77777777" w:rsidR="00F23DE5" w:rsidRPr="00366D4B" w:rsidRDefault="00F23DE5" w:rsidP="000309D9">
            <w:pPr>
              <w:spacing w:after="240"/>
            </w:pPr>
            <w:r w:rsidRPr="00366D4B">
              <w:rPr>
                <w:rFonts w:eastAsia="Calibri"/>
              </w:rPr>
              <w:t xml:space="preserve">Klasyczna definicja prawdopodobieństwa </w:t>
            </w:r>
          </w:p>
        </w:tc>
        <w:tc>
          <w:tcPr>
            <w:tcW w:w="708" w:type="dxa"/>
          </w:tcPr>
          <w:p w14:paraId="44659B78" w14:textId="5936631D" w:rsidR="00F23DE5" w:rsidRPr="00366D4B" w:rsidRDefault="008C0C01" w:rsidP="000309D9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79" w:type="dxa"/>
          </w:tcPr>
          <w:p w14:paraId="090A15E6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 w:rsidRPr="00366D4B">
              <w:t>rozpozna</w:t>
            </w:r>
            <w:r>
              <w:t>wa</w:t>
            </w:r>
            <w:r w:rsidRPr="00366D4B">
              <w:t>ć, czy dana sytuacja jest doświadczeniem losowym</w:t>
            </w:r>
          </w:p>
          <w:p w14:paraId="62F6E115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 w:rsidRPr="00366D4B">
              <w:t>określ</w:t>
            </w:r>
            <w:r>
              <w:t>a</w:t>
            </w:r>
            <w:r w:rsidRPr="00366D4B">
              <w:t>ć zbiór zdarzeń elementarnych</w:t>
            </w:r>
            <w:r w:rsidR="0038189C">
              <w:t xml:space="preserve"> dla(?)</w:t>
            </w:r>
            <w:r w:rsidRPr="00366D4B">
              <w:t xml:space="preserve"> danego doświadczenia losowego </w:t>
            </w:r>
            <w:r w:rsidR="0038189C">
              <w:t>, obliczać liczbę zdarzeń elementarnych</w:t>
            </w:r>
          </w:p>
          <w:p w14:paraId="3425DC3D" w14:textId="77777777" w:rsidR="0038189C" w:rsidRDefault="0038189C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stosować symboliczny opis zbioru zdarzeń elementarnych i zdarzeń, w tym zdarzenia pewnego i zdarzenia niemożliwego</w:t>
            </w:r>
          </w:p>
          <w:p w14:paraId="2B7EE26F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 w:rsidRPr="00366D4B">
              <w:t>obliczać prawdopodobieństwa zdarzeń z zastosowaniem klasycznej definicji prawdopodobieństwa w</w:t>
            </w:r>
            <w:r>
              <w:t xml:space="preserve"> prostych</w:t>
            </w:r>
            <w:r w:rsidRPr="00366D4B">
              <w:t xml:space="preserve"> doświadczeniach losowych (rzut monetą, rzut kostką, losowanie jednego spośród </w:t>
            </w:r>
            <w:r w:rsidRPr="00366D4B">
              <w:rPr>
                <w:i/>
              </w:rPr>
              <w:t>n</w:t>
            </w:r>
            <w:r w:rsidRPr="00366D4B">
              <w:t xml:space="preserve"> przedmiotów itp.) </w:t>
            </w:r>
          </w:p>
        </w:tc>
        <w:tc>
          <w:tcPr>
            <w:tcW w:w="4820" w:type="dxa"/>
          </w:tcPr>
          <w:p w14:paraId="3DC180BC" w14:textId="77777777" w:rsidR="00F23DE5" w:rsidRPr="00366D4B" w:rsidRDefault="0038189C" w:rsidP="0038189C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240" w:line="276" w:lineRule="auto"/>
              <w:ind w:left="285" w:hanging="283"/>
            </w:pPr>
            <w:r>
              <w:t xml:space="preserve">uzasadnić, że </w:t>
            </w:r>
            <m:oMath>
              <m:r>
                <w:rPr>
                  <w:rFonts w:ascii="Cambria Math" w:hAnsi="Cambria Math"/>
                </w:rPr>
                <m:t>0≤P(A)≤1</m:t>
              </m:r>
            </m:oMath>
            <w:r>
              <w:t xml:space="preserve"> dla zdarzenia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w dowolnym doświadczeniu losowym</w:t>
            </w:r>
          </w:p>
        </w:tc>
      </w:tr>
      <w:tr w:rsidR="00F23DE5" w:rsidRPr="00366D4B" w14:paraId="32B32417" w14:textId="77777777" w:rsidTr="00E06D7A">
        <w:tc>
          <w:tcPr>
            <w:tcW w:w="2197" w:type="dxa"/>
          </w:tcPr>
          <w:p w14:paraId="675C291E" w14:textId="77777777" w:rsidR="00F23DE5" w:rsidRPr="00366D4B" w:rsidRDefault="00F23DE5" w:rsidP="000309D9">
            <w:pPr>
              <w:spacing w:after="240"/>
            </w:pPr>
            <w:r>
              <w:rPr>
                <w:rFonts w:eastAsia="Calibri"/>
              </w:rPr>
              <w:t>Reguła mnożenia</w:t>
            </w:r>
            <w:r w:rsidR="00782DAD">
              <w:rPr>
                <w:rFonts w:eastAsia="Calibri"/>
              </w:rPr>
              <w:br/>
              <w:t>i reguła dodawania</w:t>
            </w:r>
          </w:p>
        </w:tc>
        <w:tc>
          <w:tcPr>
            <w:tcW w:w="708" w:type="dxa"/>
          </w:tcPr>
          <w:p w14:paraId="55A2606E" w14:textId="77777777" w:rsidR="00F23DE5" w:rsidRPr="00366D4B" w:rsidRDefault="00F23DE5" w:rsidP="000309D9">
            <w:pPr>
              <w:spacing w:after="240"/>
            </w:pPr>
            <w:r>
              <w:t>3</w:t>
            </w:r>
          </w:p>
        </w:tc>
        <w:tc>
          <w:tcPr>
            <w:tcW w:w="6379" w:type="dxa"/>
          </w:tcPr>
          <w:p w14:paraId="515A3174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  <w:r w:rsidRPr="00366D4B">
              <w:t>stosować w prostych przypadkach regułę mnożenia</w:t>
            </w:r>
          </w:p>
          <w:p w14:paraId="0C2812A6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t>wykorzystywać drzewko do zliczania obiektów w prostych sytuacjach kombinatorycznych</w:t>
            </w:r>
          </w:p>
          <w:p w14:paraId="7860262B" w14:textId="77777777" w:rsidR="00782DAD" w:rsidRDefault="00782DAD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>
              <w:lastRenderedPageBreak/>
              <w:t>stosować regułę dodawania</w:t>
            </w:r>
          </w:p>
          <w:p w14:paraId="1BA544D9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left="355" w:hanging="283"/>
            </w:pPr>
            <w:r w:rsidRPr="00366D4B">
              <w:t>odróżniać losowanie ze zwracaniem i losowanie bez zwracania</w:t>
            </w:r>
          </w:p>
        </w:tc>
        <w:tc>
          <w:tcPr>
            <w:tcW w:w="4820" w:type="dxa"/>
          </w:tcPr>
          <w:p w14:paraId="2E4EEAD0" w14:textId="77777777" w:rsidR="00F23DE5" w:rsidRPr="00366D4B" w:rsidRDefault="00F23DE5" w:rsidP="00F23DE5">
            <w:pPr>
              <w:numPr>
                <w:ilvl w:val="0"/>
                <w:numId w:val="28"/>
              </w:numPr>
              <w:spacing w:after="240" w:line="276" w:lineRule="auto"/>
            </w:pPr>
            <w:r w:rsidRPr="00366D4B">
              <w:lastRenderedPageBreak/>
              <w:t xml:space="preserve">stosować regułę mnożenia </w:t>
            </w:r>
            <w:r w:rsidR="00782DAD">
              <w:t xml:space="preserve">i regułę dodawania </w:t>
            </w:r>
            <w:r w:rsidRPr="00366D4B">
              <w:t xml:space="preserve">w </w:t>
            </w:r>
            <w:r>
              <w:t>bardziej złożonych zadaniach</w:t>
            </w:r>
          </w:p>
          <w:p w14:paraId="2492E6F6" w14:textId="77777777" w:rsidR="00F23DE5" w:rsidRPr="00366D4B" w:rsidRDefault="00F23DE5" w:rsidP="00F23DE5">
            <w:pPr>
              <w:numPr>
                <w:ilvl w:val="0"/>
                <w:numId w:val="28"/>
              </w:numPr>
              <w:spacing w:after="240" w:line="276" w:lineRule="auto"/>
            </w:pPr>
            <w:r w:rsidRPr="00366D4B">
              <w:lastRenderedPageBreak/>
              <w:t xml:space="preserve">rozwiązywać </w:t>
            </w:r>
            <w:r>
              <w:t>zadania dotyczące liczby podzbiorów danego zbioru</w:t>
            </w:r>
          </w:p>
        </w:tc>
      </w:tr>
      <w:tr w:rsidR="00F23DE5" w:rsidRPr="00366D4B" w14:paraId="729C6E6C" w14:textId="77777777" w:rsidTr="00E06D7A">
        <w:tc>
          <w:tcPr>
            <w:tcW w:w="2197" w:type="dxa"/>
          </w:tcPr>
          <w:p w14:paraId="1D7C4D17" w14:textId="77777777" w:rsidR="00F23DE5" w:rsidRPr="00366D4B" w:rsidRDefault="00F23DE5" w:rsidP="000309D9">
            <w:pPr>
              <w:spacing w:after="240"/>
            </w:pPr>
            <w:r>
              <w:lastRenderedPageBreak/>
              <w:t>Obliczanie prawdopodobieństwa</w:t>
            </w:r>
          </w:p>
        </w:tc>
        <w:tc>
          <w:tcPr>
            <w:tcW w:w="708" w:type="dxa"/>
          </w:tcPr>
          <w:p w14:paraId="44A630D0" w14:textId="77777777" w:rsidR="00F23DE5" w:rsidRPr="00366D4B" w:rsidRDefault="00F23DE5" w:rsidP="000309D9">
            <w:pPr>
              <w:spacing w:after="240"/>
            </w:pPr>
            <w: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6AB8403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hanging="288"/>
            </w:pPr>
            <w:r>
              <w:t>obliczać prawdopodobieństwa zdarzeń z zastosowaniem klasycznej definicji prawdopodobieństwa w typowych doświadczeniach losowych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CF448DE" w14:textId="77777777" w:rsidR="00F23DE5" w:rsidRPr="00366D4B" w:rsidRDefault="00F23DE5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>dobierać odpowiedni model do mniej typowego zadania z zastosowaniem klasycznej definicji prawdopodobieństwa</w:t>
            </w:r>
          </w:p>
        </w:tc>
      </w:tr>
      <w:tr w:rsidR="00F23DE5" w:rsidRPr="00366D4B" w14:paraId="6F683F37" w14:textId="77777777" w:rsidTr="00E06D7A">
        <w:tc>
          <w:tcPr>
            <w:tcW w:w="2197" w:type="dxa"/>
          </w:tcPr>
          <w:p w14:paraId="76451626" w14:textId="77777777" w:rsidR="00F23DE5" w:rsidRPr="00366D4B" w:rsidRDefault="00F23DE5" w:rsidP="000309D9">
            <w:pPr>
              <w:spacing w:after="240"/>
            </w:pPr>
            <w:r w:rsidRPr="00366D4B">
              <w:t>Własności prawdopodobieństwa</w:t>
            </w:r>
          </w:p>
        </w:tc>
        <w:tc>
          <w:tcPr>
            <w:tcW w:w="708" w:type="dxa"/>
          </w:tcPr>
          <w:p w14:paraId="536FA5D1" w14:textId="0CB3C382" w:rsidR="00F23DE5" w:rsidRPr="00366D4B" w:rsidRDefault="008C0C01" w:rsidP="000309D9">
            <w:pPr>
              <w:spacing w:after="240"/>
            </w:pPr>
            <w: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39200F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hanging="288"/>
            </w:pPr>
            <w:r>
              <w:t>wyznaczać sumę, iloczyn, różnicę danych zdarzeń</w:t>
            </w:r>
          </w:p>
          <w:p w14:paraId="138FD730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 w:rsidRPr="00366D4B">
              <w:t>rozpozna</w:t>
            </w:r>
            <w:r>
              <w:t>wa</w:t>
            </w:r>
            <w:r w:rsidRPr="00366D4B">
              <w:t xml:space="preserve">ć zdarzenia wykluczające się </w:t>
            </w:r>
          </w:p>
          <w:p w14:paraId="103F0A1B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 w:rsidRPr="00366D4B">
              <w:t xml:space="preserve">stosować w zadaniach wzór na prawdopodobieństwo zdarzenia przeciwnego </w:t>
            </w:r>
          </w:p>
          <w:p w14:paraId="5D737417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  <w:r w:rsidRPr="00366D4B">
              <w:t>stosować w zadaniach wzór na prawdopodobieństwo sumy dwóch zdarzeń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1397EBB" w14:textId="77777777" w:rsidR="00F23DE5" w:rsidRDefault="00782DAD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 xml:space="preserve">stosować w zadaniach wzór </w:t>
            </w:r>
            <w:r w:rsidR="00F23DE5" w:rsidRPr="00366D4B">
              <w:t>na prawdopodobieństwo sumy</w:t>
            </w:r>
            <w:r>
              <w:t xml:space="preserve"> dwóch</w:t>
            </w:r>
            <w:r w:rsidR="00F23DE5" w:rsidRPr="00366D4B">
              <w:t xml:space="preserve"> zdarzeń lub wz</w:t>
            </w:r>
            <w:r>
              <w:t>ór</w:t>
            </w:r>
            <w:r w:rsidR="00F23DE5" w:rsidRPr="00366D4B">
              <w:t xml:space="preserve"> na prawdopodobieństwo zdarzenia przeciwnego</w:t>
            </w:r>
          </w:p>
          <w:p w14:paraId="05BFA6C0" w14:textId="77777777" w:rsidR="00782DAD" w:rsidRDefault="00782DAD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>opisywać słowami zdarzenia zapisane symbolicznie z wykorzystaniem działań na zdarzeniach</w:t>
            </w:r>
          </w:p>
          <w:p w14:paraId="246CCCEC" w14:textId="77777777" w:rsidR="00782DAD" w:rsidRDefault="00782DAD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>uzasadniać, że dane zdarzenia się wykluczają</w:t>
            </w:r>
          </w:p>
          <w:p w14:paraId="7CFE43E9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>wykorzystywać własności prawdopodobieństwa w zadaniach na dowodzenie</w:t>
            </w:r>
          </w:p>
          <w:p w14:paraId="41803B1B" w14:textId="77777777" w:rsidR="00782DAD" w:rsidRPr="00366D4B" w:rsidRDefault="00782DAD" w:rsidP="00F23DE5">
            <w:pPr>
              <w:numPr>
                <w:ilvl w:val="0"/>
                <w:numId w:val="28"/>
              </w:numPr>
              <w:spacing w:after="240" w:line="276" w:lineRule="auto"/>
            </w:pPr>
            <w:r>
              <w:t>rozwiązywać trudniejsze zadania, stosując własności prawdopodobieństwa</w:t>
            </w:r>
          </w:p>
        </w:tc>
      </w:tr>
      <w:tr w:rsidR="00F23DE5" w:rsidRPr="00366D4B" w14:paraId="12D98049" w14:textId="77777777" w:rsidTr="00E06D7A">
        <w:trPr>
          <w:trHeight w:val="140"/>
        </w:trPr>
        <w:tc>
          <w:tcPr>
            <w:tcW w:w="2197" w:type="dxa"/>
          </w:tcPr>
          <w:p w14:paraId="0D4E1AF8" w14:textId="77777777" w:rsidR="00F23DE5" w:rsidRPr="00366D4B" w:rsidRDefault="00F23DE5" w:rsidP="000309D9">
            <w:pPr>
              <w:spacing w:after="240"/>
            </w:pPr>
            <w:r>
              <w:lastRenderedPageBreak/>
              <w:t>Wartość oczekiwana w prostych grach losowych</w:t>
            </w:r>
          </w:p>
        </w:tc>
        <w:tc>
          <w:tcPr>
            <w:tcW w:w="708" w:type="dxa"/>
          </w:tcPr>
          <w:p w14:paraId="086D447C" w14:textId="77777777" w:rsidR="00F23DE5" w:rsidRPr="00366D4B" w:rsidRDefault="00F23DE5" w:rsidP="000309D9">
            <w:pPr>
              <w:spacing w:after="240"/>
            </w:pPr>
            <w:r w:rsidRPr="00366D4B">
              <w:t>2</w:t>
            </w:r>
          </w:p>
        </w:tc>
        <w:tc>
          <w:tcPr>
            <w:tcW w:w="6379" w:type="dxa"/>
          </w:tcPr>
          <w:p w14:paraId="62E8F8D9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wyznaczać wartość oczekiwaną w prostych grach losowych</w:t>
            </w:r>
          </w:p>
          <w:p w14:paraId="1E9F98B1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sprawdzać, czy dana gra losowa jest sprawiedliwa</w:t>
            </w:r>
          </w:p>
        </w:tc>
        <w:tc>
          <w:tcPr>
            <w:tcW w:w="4820" w:type="dxa"/>
          </w:tcPr>
          <w:p w14:paraId="6BB17B71" w14:textId="77777777" w:rsidR="00F23DE5" w:rsidRPr="00366D4B" w:rsidRDefault="00782DAD" w:rsidP="00782DAD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285"/>
              </w:tabs>
              <w:spacing w:after="240" w:line="276" w:lineRule="auto"/>
              <w:ind w:left="285" w:hanging="283"/>
            </w:pPr>
            <w:r>
              <w:t>wyznaczać wartość oczekiwaną w bardziej złożonych grach losowych</w:t>
            </w:r>
          </w:p>
        </w:tc>
      </w:tr>
      <w:tr w:rsidR="00F23DE5" w:rsidRPr="00366D4B" w14:paraId="03EFC119" w14:textId="77777777" w:rsidTr="00E06D7A">
        <w:trPr>
          <w:trHeight w:val="140"/>
        </w:trPr>
        <w:tc>
          <w:tcPr>
            <w:tcW w:w="2197" w:type="dxa"/>
          </w:tcPr>
          <w:p w14:paraId="3D1B2917" w14:textId="77777777" w:rsidR="00F23DE5" w:rsidRPr="00366D4B" w:rsidRDefault="00F23DE5" w:rsidP="000309D9">
            <w:pPr>
              <w:spacing w:after="240"/>
            </w:pPr>
            <w:r w:rsidRPr="00366D4B">
              <w:rPr>
                <w:rFonts w:eastAsia="Calibri"/>
              </w:rPr>
              <w:t xml:space="preserve">Mediana, średnia </w:t>
            </w:r>
            <w:r w:rsidR="005B089D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i </w:t>
            </w:r>
            <w:r w:rsidRPr="00366D4B">
              <w:rPr>
                <w:rFonts w:eastAsia="Calibri"/>
              </w:rPr>
              <w:t>dominant</w:t>
            </w:r>
            <w:r>
              <w:rPr>
                <w:rFonts w:eastAsia="Calibri"/>
              </w:rPr>
              <w:t>a</w:t>
            </w:r>
          </w:p>
        </w:tc>
        <w:tc>
          <w:tcPr>
            <w:tcW w:w="708" w:type="dxa"/>
          </w:tcPr>
          <w:p w14:paraId="56043683" w14:textId="6B45EADC" w:rsidR="00F23DE5" w:rsidRPr="00366D4B" w:rsidRDefault="008C0C01" w:rsidP="000309D9">
            <w:pPr>
              <w:spacing w:after="24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7AAC33A7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przedstawiać dane surowe w postaci szeregu uporządkowanego</w:t>
            </w:r>
          </w:p>
          <w:p w14:paraId="3B46755F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hanging="288"/>
            </w:pPr>
            <w:r>
              <w:t>wyznaczać medianę, dominantę średnią</w:t>
            </w:r>
            <w:r w:rsidR="005B089D">
              <w:t xml:space="preserve"> i rozstęp</w:t>
            </w:r>
            <w:r>
              <w:t xml:space="preserve"> zestawu danych </w:t>
            </w:r>
          </w:p>
          <w:p w14:paraId="19117FFA" w14:textId="77777777" w:rsidR="00F23DE5" w:rsidRPr="00366D4B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left="432"/>
            </w:pPr>
            <w:r>
              <w:t>obliczać średnią ważoną wyników</w:t>
            </w:r>
          </w:p>
        </w:tc>
        <w:tc>
          <w:tcPr>
            <w:tcW w:w="4820" w:type="dxa"/>
            <w:shd w:val="clear" w:color="auto" w:fill="auto"/>
          </w:tcPr>
          <w:p w14:paraId="4F6751B7" w14:textId="77777777" w:rsidR="00F23DE5" w:rsidRDefault="00F23DE5" w:rsidP="00F23DE5">
            <w:pPr>
              <w:numPr>
                <w:ilvl w:val="0"/>
                <w:numId w:val="28"/>
              </w:numPr>
              <w:tabs>
                <w:tab w:val="clear" w:pos="360"/>
                <w:tab w:val="num" w:pos="432"/>
              </w:tabs>
              <w:spacing w:after="240" w:line="276" w:lineRule="auto"/>
              <w:ind w:left="432"/>
            </w:pPr>
            <w:bookmarkStart w:id="5" w:name="_Hlk73283753"/>
            <w:r>
              <w:t xml:space="preserve">stosować w zadaniach siatkę centylową </w:t>
            </w:r>
          </w:p>
          <w:bookmarkEnd w:id="5"/>
          <w:p w14:paraId="49B6C6A7" w14:textId="77777777" w:rsidR="00F23DE5" w:rsidRPr="00366D4B" w:rsidRDefault="00F23DE5" w:rsidP="00F23DE5">
            <w:pPr>
              <w:numPr>
                <w:ilvl w:val="0"/>
                <w:numId w:val="28"/>
              </w:numPr>
              <w:tabs>
                <w:tab w:val="clear" w:pos="360"/>
                <w:tab w:val="num" w:pos="432"/>
              </w:tabs>
              <w:spacing w:after="240" w:line="276" w:lineRule="auto"/>
              <w:ind w:left="432"/>
            </w:pPr>
            <w:r>
              <w:t>rozwiąz</w:t>
            </w:r>
            <w:r w:rsidR="005B089D">
              <w:t>yw</w:t>
            </w:r>
            <w:r>
              <w:t>ać</w:t>
            </w:r>
            <w:r w:rsidR="005B089D">
              <w:t xml:space="preserve"> trudniejsze</w:t>
            </w:r>
            <w:r>
              <w:t xml:space="preserve"> zadani</w:t>
            </w:r>
            <w:r w:rsidR="005B089D">
              <w:t>a</w:t>
            </w:r>
            <w:r w:rsidRPr="0056749E">
              <w:t xml:space="preserve"> dotyczące średniej ważonej (np. zna</w:t>
            </w:r>
            <w:r>
              <w:t>jdować</w:t>
            </w:r>
            <w:r w:rsidRPr="0056749E">
              <w:t xml:space="preserve"> brakujące wagi)</w:t>
            </w:r>
          </w:p>
        </w:tc>
      </w:tr>
      <w:tr w:rsidR="00F23DE5" w:rsidRPr="00366D4B" w14:paraId="1F164346" w14:textId="77777777" w:rsidTr="00E06D7A">
        <w:trPr>
          <w:trHeight w:val="140"/>
        </w:trPr>
        <w:tc>
          <w:tcPr>
            <w:tcW w:w="2197" w:type="dxa"/>
          </w:tcPr>
          <w:p w14:paraId="1FCF9A0D" w14:textId="77777777" w:rsidR="00F23DE5" w:rsidRPr="00366D4B" w:rsidRDefault="00F23DE5" w:rsidP="000309D9">
            <w:pPr>
              <w:spacing w:after="240"/>
            </w:pPr>
            <w:r w:rsidRPr="00366D4B">
              <w:rPr>
                <w:rFonts w:eastAsia="Calibri"/>
              </w:rPr>
              <w:t>Miary rozproszenia</w:t>
            </w:r>
          </w:p>
        </w:tc>
        <w:tc>
          <w:tcPr>
            <w:tcW w:w="708" w:type="dxa"/>
          </w:tcPr>
          <w:p w14:paraId="7A55A083" w14:textId="77777777" w:rsidR="00F23DE5" w:rsidRPr="00366D4B" w:rsidRDefault="00F23DE5" w:rsidP="000309D9">
            <w:pPr>
              <w:spacing w:after="240"/>
              <w:rPr>
                <w:rFonts w:eastAsia="Calibri"/>
              </w:rPr>
            </w:pPr>
            <w:r w:rsidRPr="00366D4B">
              <w:rPr>
                <w:rFonts w:eastAsia="Calibri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41FBBFD8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 xml:space="preserve">obliczać wariancję i odchylenie standardowe </w:t>
            </w:r>
            <w:r w:rsidR="005B089D">
              <w:t xml:space="preserve">zestawu  </w:t>
            </w:r>
            <w:r>
              <w:t xml:space="preserve">danych </w:t>
            </w:r>
          </w:p>
          <w:p w14:paraId="71FB9DDA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sporządzać diagramy częstości</w:t>
            </w:r>
          </w:p>
          <w:p w14:paraId="5CE3B2F9" w14:textId="77777777" w:rsidR="00F23DE5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5"/>
              </w:tabs>
              <w:spacing w:after="240" w:line="276" w:lineRule="auto"/>
              <w:ind w:hanging="648"/>
            </w:pPr>
            <w:r>
              <w:t>odczytywać informacje z diagramów częstości</w:t>
            </w:r>
          </w:p>
          <w:p w14:paraId="2655E130" w14:textId="77777777" w:rsidR="00F23DE5" w:rsidRPr="00366D4B" w:rsidRDefault="00F23DE5" w:rsidP="00F23DE5">
            <w:pPr>
              <w:numPr>
                <w:ilvl w:val="0"/>
                <w:numId w:val="33"/>
              </w:numPr>
              <w:tabs>
                <w:tab w:val="clear" w:pos="720"/>
                <w:tab w:val="num" w:pos="356"/>
              </w:tabs>
              <w:spacing w:after="240" w:line="276" w:lineRule="auto"/>
              <w:ind w:left="356" w:hanging="284"/>
            </w:pPr>
            <w:r>
              <w:t>porównywać różne zestawy danych surowych na podstawie opisujących je parametrów</w:t>
            </w:r>
          </w:p>
        </w:tc>
        <w:tc>
          <w:tcPr>
            <w:tcW w:w="4820" w:type="dxa"/>
            <w:shd w:val="clear" w:color="auto" w:fill="auto"/>
          </w:tcPr>
          <w:p w14:paraId="47ACA309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hanging="288"/>
            </w:pPr>
            <w:bookmarkStart w:id="6" w:name="_Hlk73283720"/>
            <w:r w:rsidRPr="003F3A32">
              <w:t>poda</w:t>
            </w:r>
            <w:r>
              <w:t>wa</w:t>
            </w:r>
            <w:r w:rsidRPr="003F3A32">
              <w:t>ć przykład</w:t>
            </w:r>
            <w:r>
              <w:t>y</w:t>
            </w:r>
            <w:r w:rsidRPr="003F3A32">
              <w:t xml:space="preserve"> zestawu danych </w:t>
            </w:r>
            <w:r w:rsidR="005B089D">
              <w:br/>
            </w:r>
            <w:r w:rsidRPr="003F3A32">
              <w:t>o ustalonych parametrach statystycznych</w:t>
            </w:r>
          </w:p>
          <w:p w14:paraId="44F77DBD" w14:textId="77777777" w:rsidR="005B089D" w:rsidRDefault="005B089D" w:rsidP="00F23DE5">
            <w:pPr>
              <w:numPr>
                <w:ilvl w:val="0"/>
                <w:numId w:val="28"/>
              </w:numPr>
              <w:spacing w:after="240" w:line="276" w:lineRule="auto"/>
              <w:ind w:left="355" w:hanging="283"/>
            </w:pPr>
            <w:r>
              <w:t>obliczać przeciętne odchylenie od średniej</w:t>
            </w:r>
          </w:p>
          <w:p w14:paraId="659FA3F5" w14:textId="77777777" w:rsidR="00F23DE5" w:rsidRDefault="00F23DE5" w:rsidP="00F23DE5">
            <w:pPr>
              <w:numPr>
                <w:ilvl w:val="0"/>
                <w:numId w:val="28"/>
              </w:numPr>
              <w:spacing w:after="240" w:line="276" w:lineRule="auto"/>
              <w:ind w:left="355" w:hanging="283"/>
            </w:pPr>
            <w:r>
              <w:t>wyjaśniać, na czym polega manipulacja danymi na nierzetelnie przedstawionych wykresach i diagramach</w:t>
            </w:r>
            <w:bookmarkEnd w:id="6"/>
          </w:p>
          <w:p w14:paraId="3861E836" w14:textId="77777777" w:rsidR="005B089D" w:rsidRPr="00366D4B" w:rsidRDefault="005B089D" w:rsidP="00F23DE5">
            <w:pPr>
              <w:numPr>
                <w:ilvl w:val="0"/>
                <w:numId w:val="28"/>
              </w:numPr>
              <w:spacing w:after="240" w:line="276" w:lineRule="auto"/>
              <w:ind w:left="355" w:hanging="283"/>
            </w:pPr>
            <w:r>
              <w:t>interpretować parametry statystyczne</w:t>
            </w:r>
          </w:p>
        </w:tc>
      </w:tr>
      <w:tr w:rsidR="00F23DE5" w:rsidRPr="00366D4B" w14:paraId="45FB4F11" w14:textId="77777777" w:rsidTr="00E06D7A">
        <w:trPr>
          <w:trHeight w:val="140"/>
        </w:trPr>
        <w:tc>
          <w:tcPr>
            <w:tcW w:w="2197" w:type="dxa"/>
          </w:tcPr>
          <w:p w14:paraId="341F9E3C" w14:textId="77777777" w:rsidR="00F23DE5" w:rsidRPr="00366D4B" w:rsidRDefault="00F23DE5" w:rsidP="000309D9">
            <w:pPr>
              <w:spacing w:after="240"/>
            </w:pPr>
            <w:r w:rsidRPr="00366D4B">
              <w:t>Powtórzenie</w:t>
            </w:r>
          </w:p>
        </w:tc>
        <w:tc>
          <w:tcPr>
            <w:tcW w:w="708" w:type="dxa"/>
          </w:tcPr>
          <w:p w14:paraId="3C063A6A" w14:textId="77777777" w:rsidR="00F23DE5" w:rsidRPr="00366D4B" w:rsidRDefault="00F23DE5" w:rsidP="000309D9">
            <w:pPr>
              <w:spacing w:after="240"/>
            </w:pPr>
            <w:r>
              <w:t>2</w:t>
            </w:r>
          </w:p>
        </w:tc>
        <w:tc>
          <w:tcPr>
            <w:tcW w:w="6379" w:type="dxa"/>
            <w:shd w:val="pct10" w:color="auto" w:fill="auto"/>
          </w:tcPr>
          <w:p w14:paraId="55FBCD72" w14:textId="77777777" w:rsidR="00F23DE5" w:rsidRPr="00366D4B" w:rsidRDefault="00F23DE5" w:rsidP="000309D9">
            <w:pPr>
              <w:spacing w:after="240" w:line="276" w:lineRule="auto"/>
              <w:ind w:left="72"/>
            </w:pPr>
          </w:p>
        </w:tc>
        <w:tc>
          <w:tcPr>
            <w:tcW w:w="4820" w:type="dxa"/>
            <w:shd w:val="pct10" w:color="auto" w:fill="auto"/>
          </w:tcPr>
          <w:p w14:paraId="38057F8E" w14:textId="77777777" w:rsidR="00F23DE5" w:rsidRPr="00366D4B" w:rsidRDefault="00F23DE5" w:rsidP="000309D9">
            <w:pPr>
              <w:spacing w:after="240" w:line="276" w:lineRule="auto"/>
              <w:ind w:left="72"/>
            </w:pPr>
          </w:p>
        </w:tc>
      </w:tr>
      <w:tr w:rsidR="00F23DE5" w:rsidRPr="00366D4B" w14:paraId="050976A2" w14:textId="77777777" w:rsidTr="00E06D7A">
        <w:trPr>
          <w:trHeight w:val="140"/>
        </w:trPr>
        <w:tc>
          <w:tcPr>
            <w:tcW w:w="2197" w:type="dxa"/>
          </w:tcPr>
          <w:p w14:paraId="551508E7" w14:textId="77777777" w:rsidR="00F23DE5" w:rsidRPr="00366D4B" w:rsidRDefault="00F23DE5" w:rsidP="000309D9">
            <w:r w:rsidRPr="00366D4B">
              <w:t xml:space="preserve">Praca klasowa </w:t>
            </w:r>
            <w:r w:rsidR="005B089D">
              <w:br/>
            </w:r>
            <w:r w:rsidRPr="00366D4B">
              <w:t>i jej omówienie</w:t>
            </w:r>
          </w:p>
        </w:tc>
        <w:tc>
          <w:tcPr>
            <w:tcW w:w="708" w:type="dxa"/>
          </w:tcPr>
          <w:p w14:paraId="23037BEF" w14:textId="77777777" w:rsidR="00F23DE5" w:rsidRPr="00366D4B" w:rsidRDefault="00F23DE5" w:rsidP="000309D9">
            <w:r w:rsidRPr="00366D4B">
              <w:t>2</w:t>
            </w:r>
          </w:p>
        </w:tc>
        <w:tc>
          <w:tcPr>
            <w:tcW w:w="6379" w:type="dxa"/>
            <w:shd w:val="pct10" w:color="auto" w:fill="auto"/>
          </w:tcPr>
          <w:p w14:paraId="57B63685" w14:textId="77777777" w:rsidR="00F23DE5" w:rsidRPr="00366D4B" w:rsidRDefault="00F23DE5" w:rsidP="000309D9">
            <w:pPr>
              <w:ind w:left="72"/>
            </w:pPr>
          </w:p>
        </w:tc>
        <w:tc>
          <w:tcPr>
            <w:tcW w:w="4820" w:type="dxa"/>
            <w:shd w:val="pct10" w:color="auto" w:fill="auto"/>
          </w:tcPr>
          <w:p w14:paraId="04567D16" w14:textId="77777777" w:rsidR="00F23DE5" w:rsidRPr="00366D4B" w:rsidRDefault="00F23DE5" w:rsidP="000309D9">
            <w:pPr>
              <w:ind w:left="72"/>
            </w:pPr>
          </w:p>
        </w:tc>
      </w:tr>
    </w:tbl>
    <w:p w14:paraId="5718DCD2" w14:textId="77777777" w:rsidR="00F23DE5" w:rsidRPr="00366D4B" w:rsidRDefault="00F23DE5" w:rsidP="00F23DE5"/>
    <w:p w14:paraId="6FDC586D" w14:textId="77777777" w:rsidR="00F23DE5" w:rsidRPr="00366D4B" w:rsidRDefault="00F23DE5" w:rsidP="00F23DE5"/>
    <w:p w14:paraId="73393C44" w14:textId="77777777" w:rsidR="00E841EE" w:rsidRDefault="00E841EE" w:rsidP="00F94643">
      <w:pPr>
        <w:spacing w:line="276" w:lineRule="auto"/>
        <w:jc w:val="center"/>
        <w:rPr>
          <w:sz w:val="20"/>
          <w:szCs w:val="20"/>
        </w:rPr>
      </w:pPr>
    </w:p>
    <w:p w14:paraId="75C9E17B" w14:textId="77777777" w:rsidR="00E841EE" w:rsidRDefault="00E841EE" w:rsidP="00E841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</w:p>
    <w:sectPr w:rsidR="00E841EE" w:rsidSect="0059784B">
      <w:footerReference w:type="default" r:id="rId8"/>
      <w:pgSz w:w="16838" w:h="11906" w:orient="landscape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2497" w14:textId="77777777" w:rsidR="00D60926" w:rsidRDefault="00D60926" w:rsidP="00F4595E">
      <w:r>
        <w:separator/>
      </w:r>
    </w:p>
  </w:endnote>
  <w:endnote w:type="continuationSeparator" w:id="0">
    <w:p w14:paraId="3340A36C" w14:textId="77777777" w:rsidR="00D60926" w:rsidRDefault="00D60926" w:rsidP="00F4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PL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4DE" w14:textId="77777777" w:rsidR="00F4595E" w:rsidRDefault="00F459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063284" w14:textId="77777777" w:rsidR="00F4595E" w:rsidRDefault="00F4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90A" w14:textId="77777777" w:rsidR="00D60926" w:rsidRDefault="00D60926" w:rsidP="00F4595E">
      <w:r>
        <w:separator/>
      </w:r>
    </w:p>
  </w:footnote>
  <w:footnote w:type="continuationSeparator" w:id="0">
    <w:p w14:paraId="100A9728" w14:textId="77777777" w:rsidR="00D60926" w:rsidRDefault="00D60926" w:rsidP="00F4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692"/>
    <w:multiLevelType w:val="hybridMultilevel"/>
    <w:tmpl w:val="7894518C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E1D7A"/>
    <w:multiLevelType w:val="hybridMultilevel"/>
    <w:tmpl w:val="FD8ED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0A9"/>
    <w:multiLevelType w:val="hybridMultilevel"/>
    <w:tmpl w:val="2C484CC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905"/>
    <w:multiLevelType w:val="hybridMultilevel"/>
    <w:tmpl w:val="0C0C722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2D34C5"/>
    <w:multiLevelType w:val="hybridMultilevel"/>
    <w:tmpl w:val="D5A255B0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1CF"/>
    <w:multiLevelType w:val="hybridMultilevel"/>
    <w:tmpl w:val="E7A6875A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A5FBE"/>
    <w:multiLevelType w:val="hybridMultilevel"/>
    <w:tmpl w:val="97C00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1A492F"/>
    <w:multiLevelType w:val="hybridMultilevel"/>
    <w:tmpl w:val="8460FAC4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2B5"/>
    <w:multiLevelType w:val="hybridMultilevel"/>
    <w:tmpl w:val="029A19BE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32EE"/>
    <w:multiLevelType w:val="hybridMultilevel"/>
    <w:tmpl w:val="422E5E6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7435"/>
    <w:multiLevelType w:val="hybridMultilevel"/>
    <w:tmpl w:val="EA8ED96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352C7"/>
    <w:multiLevelType w:val="hybridMultilevel"/>
    <w:tmpl w:val="DF3C7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923C0"/>
    <w:multiLevelType w:val="hybridMultilevel"/>
    <w:tmpl w:val="C3982472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D95B7E"/>
    <w:multiLevelType w:val="hybridMultilevel"/>
    <w:tmpl w:val="84647BA2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7113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749190">
    <w:abstractNumId w:val="16"/>
  </w:num>
  <w:num w:numId="3" w16cid:durableId="947662830">
    <w:abstractNumId w:val="16"/>
  </w:num>
  <w:num w:numId="4" w16cid:durableId="277032327">
    <w:abstractNumId w:val="2"/>
  </w:num>
  <w:num w:numId="5" w16cid:durableId="448017230">
    <w:abstractNumId w:val="2"/>
  </w:num>
  <w:num w:numId="6" w16cid:durableId="1591504918">
    <w:abstractNumId w:val="18"/>
  </w:num>
  <w:num w:numId="7" w16cid:durableId="1219898307">
    <w:abstractNumId w:val="10"/>
  </w:num>
  <w:num w:numId="8" w16cid:durableId="914512096">
    <w:abstractNumId w:val="10"/>
  </w:num>
  <w:num w:numId="9" w16cid:durableId="1532766375">
    <w:abstractNumId w:val="1"/>
  </w:num>
  <w:num w:numId="10" w16cid:durableId="2137409974">
    <w:abstractNumId w:val="14"/>
  </w:num>
  <w:num w:numId="11" w16cid:durableId="667365376">
    <w:abstractNumId w:val="4"/>
  </w:num>
  <w:num w:numId="12" w16cid:durableId="513614762">
    <w:abstractNumId w:val="19"/>
  </w:num>
  <w:num w:numId="13" w16cid:durableId="1316380090">
    <w:abstractNumId w:val="20"/>
  </w:num>
  <w:num w:numId="14" w16cid:durableId="1231891646">
    <w:abstractNumId w:val="11"/>
  </w:num>
  <w:num w:numId="15" w16cid:durableId="1962416937">
    <w:abstractNumId w:val="24"/>
  </w:num>
  <w:num w:numId="16" w16cid:durableId="1194153295">
    <w:abstractNumId w:val="0"/>
  </w:num>
  <w:num w:numId="17" w16cid:durableId="633684272">
    <w:abstractNumId w:val="6"/>
  </w:num>
  <w:num w:numId="18" w16cid:durableId="1106384103">
    <w:abstractNumId w:val="27"/>
  </w:num>
  <w:num w:numId="19" w16cid:durableId="190075898">
    <w:abstractNumId w:val="26"/>
  </w:num>
  <w:num w:numId="20" w16cid:durableId="1345938357">
    <w:abstractNumId w:val="13"/>
  </w:num>
  <w:num w:numId="21" w16cid:durableId="1857886520">
    <w:abstractNumId w:val="12"/>
  </w:num>
  <w:num w:numId="22" w16cid:durableId="1518495912">
    <w:abstractNumId w:val="23"/>
  </w:num>
  <w:num w:numId="23" w16cid:durableId="821119006">
    <w:abstractNumId w:val="21"/>
  </w:num>
  <w:num w:numId="24" w16cid:durableId="500393896">
    <w:abstractNumId w:val="22"/>
  </w:num>
  <w:num w:numId="25" w16cid:durableId="1371222474">
    <w:abstractNumId w:val="5"/>
  </w:num>
  <w:num w:numId="26" w16cid:durableId="587814154">
    <w:abstractNumId w:val="25"/>
  </w:num>
  <w:num w:numId="27" w16cid:durableId="1050417106">
    <w:abstractNumId w:val="8"/>
  </w:num>
  <w:num w:numId="28" w16cid:durableId="1461610846">
    <w:abstractNumId w:val="17"/>
  </w:num>
  <w:num w:numId="29" w16cid:durableId="766849266">
    <w:abstractNumId w:val="7"/>
  </w:num>
  <w:num w:numId="30" w16cid:durableId="429741206">
    <w:abstractNumId w:val="15"/>
  </w:num>
  <w:num w:numId="31" w16cid:durableId="661008888">
    <w:abstractNumId w:val="16"/>
  </w:num>
  <w:num w:numId="32" w16cid:durableId="1097485774">
    <w:abstractNumId w:val="2"/>
  </w:num>
  <w:num w:numId="33" w16cid:durableId="135379944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9"/>
    <w:rsid w:val="00027F38"/>
    <w:rsid w:val="000309D9"/>
    <w:rsid w:val="00033E8A"/>
    <w:rsid w:val="00052500"/>
    <w:rsid w:val="000717C9"/>
    <w:rsid w:val="000758BE"/>
    <w:rsid w:val="000B1E8E"/>
    <w:rsid w:val="000C1AF7"/>
    <w:rsid w:val="000C35D7"/>
    <w:rsid w:val="000D04DB"/>
    <w:rsid w:val="000D23B2"/>
    <w:rsid w:val="000F184C"/>
    <w:rsid w:val="0010784D"/>
    <w:rsid w:val="001143BC"/>
    <w:rsid w:val="00115E30"/>
    <w:rsid w:val="001345C9"/>
    <w:rsid w:val="00161977"/>
    <w:rsid w:val="00194684"/>
    <w:rsid w:val="00194E11"/>
    <w:rsid w:val="001E23C9"/>
    <w:rsid w:val="00221936"/>
    <w:rsid w:val="00234FA5"/>
    <w:rsid w:val="002523F3"/>
    <w:rsid w:val="002625E8"/>
    <w:rsid w:val="002635C9"/>
    <w:rsid w:val="002A05F7"/>
    <w:rsid w:val="002C2080"/>
    <w:rsid w:val="002E0192"/>
    <w:rsid w:val="002F5D98"/>
    <w:rsid w:val="00300E6F"/>
    <w:rsid w:val="00307600"/>
    <w:rsid w:val="00312939"/>
    <w:rsid w:val="003158EB"/>
    <w:rsid w:val="00334E5F"/>
    <w:rsid w:val="0038189C"/>
    <w:rsid w:val="003A0D71"/>
    <w:rsid w:val="003B34A0"/>
    <w:rsid w:val="003C30C2"/>
    <w:rsid w:val="003C4182"/>
    <w:rsid w:val="003F3612"/>
    <w:rsid w:val="004361D5"/>
    <w:rsid w:val="00473913"/>
    <w:rsid w:val="004756FC"/>
    <w:rsid w:val="00482B56"/>
    <w:rsid w:val="00490B8B"/>
    <w:rsid w:val="00494F18"/>
    <w:rsid w:val="00501201"/>
    <w:rsid w:val="00507C56"/>
    <w:rsid w:val="00511DEA"/>
    <w:rsid w:val="005244A0"/>
    <w:rsid w:val="005268AF"/>
    <w:rsid w:val="00547C92"/>
    <w:rsid w:val="00567B72"/>
    <w:rsid w:val="005773B6"/>
    <w:rsid w:val="00583F60"/>
    <w:rsid w:val="0059784B"/>
    <w:rsid w:val="005B089D"/>
    <w:rsid w:val="005B27FE"/>
    <w:rsid w:val="00647787"/>
    <w:rsid w:val="00662DBF"/>
    <w:rsid w:val="00673DBF"/>
    <w:rsid w:val="006A1459"/>
    <w:rsid w:val="006B45DC"/>
    <w:rsid w:val="006E41FD"/>
    <w:rsid w:val="006E42C2"/>
    <w:rsid w:val="006E503D"/>
    <w:rsid w:val="00721151"/>
    <w:rsid w:val="00721C2E"/>
    <w:rsid w:val="00731C6C"/>
    <w:rsid w:val="0073527A"/>
    <w:rsid w:val="0074259D"/>
    <w:rsid w:val="00750E66"/>
    <w:rsid w:val="00775CA0"/>
    <w:rsid w:val="00782DAD"/>
    <w:rsid w:val="007C0A9B"/>
    <w:rsid w:val="00804475"/>
    <w:rsid w:val="00806534"/>
    <w:rsid w:val="008505B8"/>
    <w:rsid w:val="008739E8"/>
    <w:rsid w:val="0088389B"/>
    <w:rsid w:val="008A0A2A"/>
    <w:rsid w:val="008A3BCE"/>
    <w:rsid w:val="008C0C01"/>
    <w:rsid w:val="008D5285"/>
    <w:rsid w:val="008D5FDD"/>
    <w:rsid w:val="00914A7E"/>
    <w:rsid w:val="00931D7A"/>
    <w:rsid w:val="00935C9D"/>
    <w:rsid w:val="009406D4"/>
    <w:rsid w:val="009515E9"/>
    <w:rsid w:val="009669D5"/>
    <w:rsid w:val="00971C5C"/>
    <w:rsid w:val="009809AB"/>
    <w:rsid w:val="009C5087"/>
    <w:rsid w:val="009D0C19"/>
    <w:rsid w:val="009E53BD"/>
    <w:rsid w:val="00A06782"/>
    <w:rsid w:val="00A17CF6"/>
    <w:rsid w:val="00A332C8"/>
    <w:rsid w:val="00A3372F"/>
    <w:rsid w:val="00A65DED"/>
    <w:rsid w:val="00A67485"/>
    <w:rsid w:val="00A678F2"/>
    <w:rsid w:val="00A87F8A"/>
    <w:rsid w:val="00AA00DC"/>
    <w:rsid w:val="00AC7ECD"/>
    <w:rsid w:val="00AD14FF"/>
    <w:rsid w:val="00AD6086"/>
    <w:rsid w:val="00AD621F"/>
    <w:rsid w:val="00AE174E"/>
    <w:rsid w:val="00B115CA"/>
    <w:rsid w:val="00B27E8D"/>
    <w:rsid w:val="00B324A8"/>
    <w:rsid w:val="00B56480"/>
    <w:rsid w:val="00B6208E"/>
    <w:rsid w:val="00B645C0"/>
    <w:rsid w:val="00B80AF4"/>
    <w:rsid w:val="00B9306B"/>
    <w:rsid w:val="00B94608"/>
    <w:rsid w:val="00BB0A91"/>
    <w:rsid w:val="00BE3722"/>
    <w:rsid w:val="00C35D19"/>
    <w:rsid w:val="00C51D70"/>
    <w:rsid w:val="00C52717"/>
    <w:rsid w:val="00C66047"/>
    <w:rsid w:val="00CA487A"/>
    <w:rsid w:val="00CD3EE5"/>
    <w:rsid w:val="00CD7DC7"/>
    <w:rsid w:val="00CE4E59"/>
    <w:rsid w:val="00CF0EAC"/>
    <w:rsid w:val="00D15D2C"/>
    <w:rsid w:val="00D20C82"/>
    <w:rsid w:val="00D60926"/>
    <w:rsid w:val="00D71795"/>
    <w:rsid w:val="00D76C37"/>
    <w:rsid w:val="00D8114D"/>
    <w:rsid w:val="00DA39B0"/>
    <w:rsid w:val="00DD0B80"/>
    <w:rsid w:val="00DE7ED1"/>
    <w:rsid w:val="00DF0850"/>
    <w:rsid w:val="00DF6749"/>
    <w:rsid w:val="00E06D7A"/>
    <w:rsid w:val="00E23AFB"/>
    <w:rsid w:val="00E51295"/>
    <w:rsid w:val="00E76C08"/>
    <w:rsid w:val="00E841EE"/>
    <w:rsid w:val="00E84730"/>
    <w:rsid w:val="00E9165B"/>
    <w:rsid w:val="00E91EC0"/>
    <w:rsid w:val="00EA7DCF"/>
    <w:rsid w:val="00EC26E0"/>
    <w:rsid w:val="00EF724C"/>
    <w:rsid w:val="00F23DE5"/>
    <w:rsid w:val="00F269E6"/>
    <w:rsid w:val="00F4595E"/>
    <w:rsid w:val="00F753FD"/>
    <w:rsid w:val="00F86040"/>
    <w:rsid w:val="00F94643"/>
    <w:rsid w:val="00FA5FA6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E4F2A"/>
  <w15:docId w15:val="{0E99A9E7-5B00-4833-A5EE-15EA6E3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7C92"/>
    <w:pPr>
      <w:keepNext/>
      <w:autoSpaceDE w:val="0"/>
      <w:autoSpaceDN w:val="0"/>
      <w:adjustRightInd w:val="0"/>
      <w:ind w:firstLine="708"/>
      <w:outlineLvl w:val="0"/>
    </w:pPr>
    <w:rPr>
      <w:rFonts w:eastAsia="Swiss721PL-Medium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547C92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547C92"/>
    <w:pPr>
      <w:widowControl w:val="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47C92"/>
    <w:rPr>
      <w:sz w:val="20"/>
      <w:szCs w:val="20"/>
    </w:rPr>
  </w:style>
  <w:style w:type="paragraph" w:customStyle="1" w:styleId="tytul">
    <w:name w:val="tytul"/>
    <w:basedOn w:val="Normalny"/>
    <w:rsid w:val="00547C92"/>
    <w:pPr>
      <w:numPr>
        <w:ilvl w:val="1"/>
        <w:numId w:val="1"/>
      </w:numPr>
      <w:spacing w:before="120"/>
      <w:ind w:left="567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DD0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7ECD"/>
  </w:style>
  <w:style w:type="paragraph" w:styleId="Nagwek">
    <w:name w:val="header"/>
    <w:basedOn w:val="Normalny"/>
    <w:link w:val="NagwekZnak"/>
    <w:uiPriority w:val="99"/>
    <w:unhideWhenUsed/>
    <w:rsid w:val="00F45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59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5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595E"/>
    <w:rPr>
      <w:sz w:val="24"/>
      <w:szCs w:val="24"/>
    </w:rPr>
  </w:style>
  <w:style w:type="character" w:styleId="Tekstzastpczy">
    <w:name w:val="Placeholder Text"/>
    <w:uiPriority w:val="99"/>
    <w:semiHidden/>
    <w:rsid w:val="008D5FDD"/>
    <w:rPr>
      <w:color w:val="808080"/>
    </w:rPr>
  </w:style>
  <w:style w:type="character" w:styleId="Odwoaniedokomentarza">
    <w:name w:val="annotation reference"/>
    <w:uiPriority w:val="99"/>
    <w:semiHidden/>
    <w:unhideWhenUsed/>
    <w:rsid w:val="003C4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1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1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47A2-1C98-4B7B-AB02-6C748B0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2788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z matematyki dla klasy I – zakres podstawowy</vt:lpstr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z matematyki dla klasy I – zakres podstawowy</dc:title>
  <dc:subject/>
  <dc:creator>Maciek</dc:creator>
  <cp:keywords/>
  <cp:lastModifiedBy>Paweł Mermer</cp:lastModifiedBy>
  <cp:revision>5</cp:revision>
  <dcterms:created xsi:type="dcterms:W3CDTF">2022-09-15T19:08:00Z</dcterms:created>
  <dcterms:modified xsi:type="dcterms:W3CDTF">2022-09-15T19:47:00Z</dcterms:modified>
</cp:coreProperties>
</file>